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469" w:rsidRPr="002D689D" w:rsidRDefault="00C26469" w:rsidP="00EF3930">
      <w:pPr>
        <w:pStyle w:val="ab"/>
        <w:tabs>
          <w:tab w:val="num" w:pos="0"/>
          <w:tab w:val="num" w:pos="900"/>
        </w:tabs>
        <w:spacing w:line="276" w:lineRule="auto"/>
        <w:ind w:firstLine="600"/>
        <w:jc w:val="right"/>
        <w:rPr>
          <w:bCs/>
          <w:sz w:val="20"/>
        </w:rPr>
      </w:pPr>
      <w:bookmarkStart w:id="0" w:name="sub_1000"/>
      <w:r w:rsidRPr="002D689D">
        <w:rPr>
          <w:bCs/>
          <w:sz w:val="20"/>
        </w:rPr>
        <w:t xml:space="preserve">Утвержден </w:t>
      </w:r>
    </w:p>
    <w:p w:rsidR="009C4AC6" w:rsidRPr="002D689D" w:rsidRDefault="009C4AC6" w:rsidP="00EF3930">
      <w:pPr>
        <w:pStyle w:val="2"/>
        <w:spacing w:after="0" w:line="276" w:lineRule="auto"/>
        <w:ind w:left="5103" w:right="-22"/>
        <w:jc w:val="right"/>
        <w:rPr>
          <w:bCs/>
        </w:rPr>
      </w:pPr>
      <w:r w:rsidRPr="002D689D">
        <w:rPr>
          <w:bCs/>
        </w:rPr>
        <w:t xml:space="preserve"> приказом </w:t>
      </w:r>
      <w:r w:rsidR="002D689D" w:rsidRPr="002D689D">
        <w:rPr>
          <w:bCs/>
        </w:rPr>
        <w:t>к</w:t>
      </w:r>
      <w:r w:rsidRPr="002D689D">
        <w:rPr>
          <w:bCs/>
        </w:rPr>
        <w:t>омитета финансов</w:t>
      </w:r>
      <w:r w:rsidR="002D689D" w:rsidRPr="002D689D">
        <w:rPr>
          <w:bCs/>
        </w:rPr>
        <w:t xml:space="preserve"> администрации</w:t>
      </w:r>
    </w:p>
    <w:p w:rsidR="00C26469" w:rsidRPr="002D689D" w:rsidRDefault="002D689D" w:rsidP="00EF3930">
      <w:pPr>
        <w:pStyle w:val="2"/>
        <w:spacing w:after="0" w:line="276" w:lineRule="auto"/>
        <w:ind w:left="5103" w:right="-22"/>
        <w:jc w:val="right"/>
        <w:rPr>
          <w:bCs/>
        </w:rPr>
      </w:pPr>
      <w:r w:rsidRPr="002D689D">
        <w:rPr>
          <w:bCs/>
        </w:rPr>
        <w:t>Бокситогорского</w:t>
      </w:r>
      <w:r w:rsidR="00C26469" w:rsidRPr="002D689D">
        <w:rPr>
          <w:bCs/>
        </w:rPr>
        <w:t xml:space="preserve"> муниципального района</w:t>
      </w:r>
    </w:p>
    <w:p w:rsidR="00C26469" w:rsidRPr="00986DE7" w:rsidRDefault="00C26469" w:rsidP="00EF3930">
      <w:pPr>
        <w:spacing w:line="276" w:lineRule="auto"/>
        <w:ind w:firstLine="54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D689D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2D689D">
        <w:rPr>
          <w:rFonts w:ascii="Times New Roman" w:hAnsi="Times New Roman" w:cs="Times New Roman"/>
          <w:bCs/>
          <w:sz w:val="20"/>
          <w:szCs w:val="20"/>
        </w:rPr>
        <w:t>30</w:t>
      </w:r>
      <w:r w:rsidR="009C4AC6" w:rsidRPr="002D689D">
        <w:rPr>
          <w:rFonts w:ascii="Times New Roman" w:hAnsi="Times New Roman" w:cs="Times New Roman"/>
          <w:bCs/>
          <w:sz w:val="20"/>
          <w:szCs w:val="20"/>
        </w:rPr>
        <w:t xml:space="preserve"> декабря 202</w:t>
      </w:r>
      <w:r w:rsidR="002D689D">
        <w:rPr>
          <w:rFonts w:ascii="Times New Roman" w:hAnsi="Times New Roman" w:cs="Times New Roman"/>
          <w:bCs/>
          <w:sz w:val="20"/>
          <w:szCs w:val="20"/>
        </w:rPr>
        <w:t>1</w:t>
      </w:r>
      <w:r w:rsidR="009C4AC6" w:rsidRPr="002D689D">
        <w:rPr>
          <w:rFonts w:ascii="Times New Roman" w:hAnsi="Times New Roman" w:cs="Times New Roman"/>
          <w:bCs/>
          <w:sz w:val="20"/>
          <w:szCs w:val="20"/>
        </w:rPr>
        <w:t xml:space="preserve"> года </w:t>
      </w:r>
      <w:r w:rsidRPr="002D689D">
        <w:rPr>
          <w:rFonts w:ascii="Times New Roman" w:hAnsi="Times New Roman" w:cs="Times New Roman"/>
          <w:bCs/>
          <w:sz w:val="20"/>
          <w:szCs w:val="20"/>
        </w:rPr>
        <w:t xml:space="preserve"> №</w:t>
      </w:r>
      <w:r w:rsidR="00365BDD">
        <w:rPr>
          <w:rFonts w:ascii="Times New Roman" w:hAnsi="Times New Roman" w:cs="Times New Roman"/>
          <w:bCs/>
          <w:sz w:val="20"/>
          <w:szCs w:val="20"/>
        </w:rPr>
        <w:t xml:space="preserve"> 20</w:t>
      </w:r>
      <w:r w:rsidR="009C4AC6" w:rsidRPr="00986DE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742347" w:rsidRPr="00986DE7" w:rsidRDefault="00742347" w:rsidP="00EF3930">
      <w:pPr>
        <w:pStyle w:val="1"/>
        <w:spacing w:line="276" w:lineRule="auto"/>
        <w:rPr>
          <w:rFonts w:ascii="Times New Roman" w:hAnsi="Times New Roman" w:cs="Times New Roman"/>
          <w:color w:val="auto"/>
        </w:rPr>
      </w:pPr>
    </w:p>
    <w:p w:rsidR="009D6A17" w:rsidRPr="00986DE7" w:rsidRDefault="00B956BD" w:rsidP="00EF3930">
      <w:pPr>
        <w:pStyle w:val="1"/>
        <w:spacing w:line="276" w:lineRule="auto"/>
        <w:rPr>
          <w:rFonts w:ascii="Times New Roman" w:hAnsi="Times New Roman" w:cs="Times New Roman"/>
          <w:color w:val="auto"/>
        </w:rPr>
      </w:pPr>
      <w:r w:rsidRPr="00986DE7">
        <w:rPr>
          <w:rFonts w:ascii="Times New Roman" w:hAnsi="Times New Roman" w:cs="Times New Roman"/>
          <w:color w:val="auto"/>
        </w:rPr>
        <w:t>Порядок</w:t>
      </w:r>
      <w:r w:rsidRPr="00986DE7">
        <w:rPr>
          <w:rFonts w:ascii="Times New Roman" w:hAnsi="Times New Roman" w:cs="Times New Roman"/>
          <w:color w:val="auto"/>
        </w:rPr>
        <w:br/>
        <w:t xml:space="preserve">открытия и ведения лицевых счетов </w:t>
      </w:r>
      <w:r w:rsidR="002D689D">
        <w:rPr>
          <w:rFonts w:ascii="Times New Roman" w:hAnsi="Times New Roman" w:cs="Times New Roman"/>
          <w:color w:val="auto"/>
        </w:rPr>
        <w:t>к</w:t>
      </w:r>
      <w:r w:rsidR="00742347" w:rsidRPr="00986DE7">
        <w:rPr>
          <w:rFonts w:ascii="Times New Roman" w:hAnsi="Times New Roman" w:cs="Times New Roman"/>
          <w:color w:val="auto"/>
        </w:rPr>
        <w:t xml:space="preserve">омитетом финансов </w:t>
      </w:r>
      <w:r w:rsidR="002D689D">
        <w:rPr>
          <w:rFonts w:ascii="Times New Roman" w:hAnsi="Times New Roman" w:cs="Times New Roman"/>
          <w:color w:val="auto"/>
        </w:rPr>
        <w:t>администрации</w:t>
      </w:r>
      <w:r w:rsidR="00742347" w:rsidRPr="00986DE7">
        <w:rPr>
          <w:rFonts w:ascii="Times New Roman" w:hAnsi="Times New Roman" w:cs="Times New Roman"/>
          <w:color w:val="auto"/>
        </w:rPr>
        <w:t xml:space="preserve"> </w:t>
      </w:r>
      <w:r w:rsidR="002D689D">
        <w:rPr>
          <w:rFonts w:ascii="Times New Roman" w:hAnsi="Times New Roman" w:cs="Times New Roman"/>
          <w:color w:val="auto"/>
        </w:rPr>
        <w:t>Бокситогорского</w:t>
      </w:r>
      <w:r w:rsidR="00742347" w:rsidRPr="00986DE7">
        <w:rPr>
          <w:rFonts w:ascii="Times New Roman" w:hAnsi="Times New Roman" w:cs="Times New Roman"/>
          <w:color w:val="auto"/>
        </w:rPr>
        <w:t xml:space="preserve"> муниципальн</w:t>
      </w:r>
      <w:r w:rsidR="002D689D">
        <w:rPr>
          <w:rFonts w:ascii="Times New Roman" w:hAnsi="Times New Roman" w:cs="Times New Roman"/>
          <w:color w:val="auto"/>
        </w:rPr>
        <w:t>ого</w:t>
      </w:r>
      <w:r w:rsidR="00742347" w:rsidRPr="00986DE7">
        <w:rPr>
          <w:rFonts w:ascii="Times New Roman" w:hAnsi="Times New Roman" w:cs="Times New Roman"/>
          <w:color w:val="auto"/>
        </w:rPr>
        <w:t xml:space="preserve"> район</w:t>
      </w:r>
      <w:r w:rsidR="002D689D">
        <w:rPr>
          <w:rFonts w:ascii="Times New Roman" w:hAnsi="Times New Roman" w:cs="Times New Roman"/>
          <w:color w:val="auto"/>
        </w:rPr>
        <w:t>а</w:t>
      </w:r>
      <w:r w:rsidR="00742347" w:rsidRPr="00986DE7">
        <w:rPr>
          <w:rFonts w:ascii="Times New Roman" w:hAnsi="Times New Roman" w:cs="Times New Roman"/>
          <w:color w:val="auto"/>
        </w:rPr>
        <w:t xml:space="preserve"> Ленинградской области</w:t>
      </w:r>
      <w:r w:rsidRPr="00986DE7">
        <w:rPr>
          <w:rFonts w:ascii="Times New Roman" w:hAnsi="Times New Roman" w:cs="Times New Roman"/>
          <w:color w:val="auto"/>
        </w:rPr>
        <w:br/>
      </w:r>
      <w:bookmarkStart w:id="1" w:name="sub_1100"/>
      <w:bookmarkEnd w:id="0"/>
    </w:p>
    <w:p w:rsidR="00B956BD" w:rsidRPr="00986DE7" w:rsidRDefault="000A6FFE" w:rsidP="00EF3930">
      <w:pPr>
        <w:pStyle w:val="1"/>
        <w:spacing w:line="276" w:lineRule="auto"/>
        <w:rPr>
          <w:rFonts w:ascii="Times New Roman" w:hAnsi="Times New Roman" w:cs="Times New Roman"/>
          <w:color w:val="auto"/>
        </w:rPr>
      </w:pPr>
      <w:r w:rsidRPr="00986DE7">
        <w:rPr>
          <w:rFonts w:ascii="Times New Roman" w:hAnsi="Times New Roman" w:cs="Times New Roman"/>
          <w:color w:val="auto"/>
        </w:rPr>
        <w:t>1</w:t>
      </w:r>
      <w:r w:rsidR="00B956BD" w:rsidRPr="00986DE7">
        <w:rPr>
          <w:rFonts w:ascii="Times New Roman" w:hAnsi="Times New Roman" w:cs="Times New Roman"/>
          <w:color w:val="auto"/>
        </w:rPr>
        <w:t>. Общие положения</w:t>
      </w:r>
    </w:p>
    <w:p w:rsidR="00B956BD" w:rsidRPr="00986DE7" w:rsidRDefault="00B956BD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1"/>
      <w:bookmarkEnd w:id="1"/>
      <w:r w:rsidRPr="00986DE7">
        <w:rPr>
          <w:rFonts w:ascii="Times New Roman" w:hAnsi="Times New Roman" w:cs="Times New Roman"/>
          <w:sz w:val="24"/>
          <w:szCs w:val="24"/>
        </w:rPr>
        <w:t xml:space="preserve">1. Настоящий Порядок открытия и ведения лицевых счетов </w:t>
      </w:r>
      <w:r w:rsidR="002D689D">
        <w:rPr>
          <w:rFonts w:ascii="Times New Roman" w:hAnsi="Times New Roman" w:cs="Times New Roman"/>
          <w:sz w:val="24"/>
          <w:szCs w:val="24"/>
        </w:rPr>
        <w:t>к</w:t>
      </w:r>
      <w:r w:rsidR="00C26469" w:rsidRPr="00986DE7">
        <w:rPr>
          <w:rFonts w:ascii="Times New Roman" w:hAnsi="Times New Roman" w:cs="Times New Roman"/>
          <w:sz w:val="24"/>
          <w:szCs w:val="24"/>
        </w:rPr>
        <w:t>омитетом финансов</w:t>
      </w:r>
      <w:r w:rsidR="002D689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C26469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2D689D">
        <w:rPr>
          <w:rFonts w:ascii="Times New Roman" w:hAnsi="Times New Roman" w:cs="Times New Roman"/>
          <w:sz w:val="24"/>
          <w:szCs w:val="24"/>
        </w:rPr>
        <w:t>Бокситогорского</w:t>
      </w:r>
      <w:r w:rsidR="00C26469" w:rsidRPr="00986DE7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D689D">
        <w:rPr>
          <w:rFonts w:ascii="Times New Roman" w:hAnsi="Times New Roman" w:cs="Times New Roman"/>
          <w:sz w:val="24"/>
          <w:szCs w:val="24"/>
        </w:rPr>
        <w:t>ого</w:t>
      </w:r>
      <w:r w:rsidR="00C26469" w:rsidRPr="00986D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D689D">
        <w:rPr>
          <w:rFonts w:ascii="Times New Roman" w:hAnsi="Times New Roman" w:cs="Times New Roman"/>
          <w:sz w:val="24"/>
          <w:szCs w:val="24"/>
        </w:rPr>
        <w:t>а</w:t>
      </w:r>
      <w:r w:rsidR="00C26469" w:rsidRPr="00986DE7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  <w:r w:rsidRPr="00986DE7">
        <w:rPr>
          <w:rFonts w:ascii="Times New Roman" w:hAnsi="Times New Roman" w:cs="Times New Roman"/>
          <w:sz w:val="24"/>
          <w:szCs w:val="24"/>
        </w:rPr>
        <w:t xml:space="preserve"> (далее - Порядок) разработан на основании</w:t>
      </w:r>
      <w:r w:rsidR="00954023" w:rsidRPr="00986DE7">
        <w:rPr>
          <w:rFonts w:ascii="Times New Roman" w:hAnsi="Times New Roman" w:cs="Times New Roman"/>
          <w:sz w:val="24"/>
          <w:szCs w:val="24"/>
        </w:rPr>
        <w:t xml:space="preserve"> статьи </w:t>
      </w:r>
      <w:hyperlink r:id="rId6" w:history="1">
        <w:r w:rsidRPr="00986DE7">
          <w:rPr>
            <w:rStyle w:val="a4"/>
            <w:rFonts w:ascii="Times New Roman" w:hAnsi="Times New Roman"/>
            <w:b w:val="0"/>
            <w:color w:val="auto"/>
            <w:sz w:val="24"/>
            <w:szCs w:val="24"/>
          </w:rPr>
          <w:t>220.1</w:t>
        </w:r>
      </w:hyperlink>
      <w:r w:rsidRPr="00986DE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7" w:history="1">
        <w:r w:rsidRPr="00986DE7">
          <w:rPr>
            <w:rStyle w:val="a4"/>
            <w:rFonts w:ascii="Times New Roman" w:hAnsi="Times New Roman"/>
            <w:b w:val="0"/>
            <w:color w:val="auto"/>
            <w:sz w:val="24"/>
            <w:szCs w:val="24"/>
          </w:rPr>
          <w:t xml:space="preserve">частей </w:t>
        </w:r>
      </w:hyperlink>
      <w:r w:rsidR="00954023" w:rsidRPr="00986DE7">
        <w:rPr>
          <w:rFonts w:ascii="Times New Roman" w:hAnsi="Times New Roman" w:cs="Times New Roman"/>
          <w:sz w:val="24"/>
          <w:szCs w:val="24"/>
        </w:rPr>
        <w:t>3</w:t>
      </w:r>
      <w:r w:rsidRPr="00986DE7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954023" w:rsidRPr="00986DE7">
          <w:rPr>
            <w:rStyle w:val="a4"/>
            <w:rFonts w:ascii="Times New Roman" w:hAnsi="Times New Roman"/>
            <w:b w:val="0"/>
            <w:color w:val="auto"/>
            <w:sz w:val="24"/>
            <w:szCs w:val="24"/>
          </w:rPr>
          <w:t>6</w:t>
        </w:r>
      </w:hyperlink>
      <w:r w:rsidRPr="00986DE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986DE7">
          <w:rPr>
            <w:rStyle w:val="a4"/>
            <w:rFonts w:ascii="Times New Roman" w:hAnsi="Times New Roman"/>
            <w:b w:val="0"/>
            <w:color w:val="auto"/>
            <w:sz w:val="24"/>
            <w:szCs w:val="24"/>
          </w:rPr>
          <w:t>8 статьи 30</w:t>
        </w:r>
      </w:hyperlink>
      <w:r w:rsidRPr="00986DE7">
        <w:rPr>
          <w:rFonts w:ascii="Times New Roman" w:hAnsi="Times New Roman" w:cs="Times New Roman"/>
          <w:sz w:val="24"/>
          <w:szCs w:val="24"/>
        </w:rPr>
        <w:t xml:space="preserve"> Федерального закона от 8 мая 2010 </w:t>
      </w:r>
      <w:r w:rsidR="002817AB" w:rsidRPr="00986DE7">
        <w:rPr>
          <w:rFonts w:ascii="Times New Roman" w:hAnsi="Times New Roman" w:cs="Times New Roman"/>
          <w:sz w:val="24"/>
          <w:szCs w:val="24"/>
        </w:rPr>
        <w:t>№</w:t>
      </w:r>
      <w:r w:rsidRPr="00986DE7">
        <w:rPr>
          <w:rFonts w:ascii="Times New Roman" w:hAnsi="Times New Roman" w:cs="Times New Roman"/>
          <w:sz w:val="24"/>
          <w:szCs w:val="24"/>
        </w:rPr>
        <w:t xml:space="preserve"> 83-ФЗ </w:t>
      </w:r>
      <w:r w:rsidR="00A8520D" w:rsidRPr="00986DE7">
        <w:rPr>
          <w:rFonts w:ascii="Times New Roman" w:hAnsi="Times New Roman" w:cs="Times New Roman"/>
          <w:sz w:val="24"/>
          <w:szCs w:val="24"/>
        </w:rPr>
        <w:t>"</w:t>
      </w:r>
      <w:r w:rsidRPr="00986DE7">
        <w:rPr>
          <w:rFonts w:ascii="Times New Roman" w:hAnsi="Times New Roman" w:cs="Times New Roman"/>
          <w:sz w:val="24"/>
          <w:szCs w:val="24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Pr="00986DE7">
        <w:rPr>
          <w:rFonts w:ascii="Times New Roman" w:hAnsi="Times New Roman" w:cs="Times New Roman"/>
          <w:sz w:val="24"/>
          <w:szCs w:val="24"/>
        </w:rPr>
        <w:t xml:space="preserve">, </w:t>
      </w:r>
      <w:r w:rsidR="002817AB" w:rsidRPr="00986DE7">
        <w:rPr>
          <w:rFonts w:ascii="Times New Roman" w:hAnsi="Times New Roman" w:cs="Times New Roman"/>
          <w:sz w:val="24"/>
          <w:szCs w:val="24"/>
        </w:rPr>
        <w:t xml:space="preserve">приказа </w:t>
      </w:r>
      <w:r w:rsidR="002D689D">
        <w:rPr>
          <w:rFonts w:ascii="Times New Roman" w:hAnsi="Times New Roman" w:cs="Times New Roman"/>
          <w:sz w:val="24"/>
          <w:szCs w:val="24"/>
        </w:rPr>
        <w:t>к</w:t>
      </w:r>
      <w:r w:rsidR="002817AB" w:rsidRPr="00986DE7">
        <w:rPr>
          <w:rFonts w:ascii="Times New Roman" w:hAnsi="Times New Roman" w:cs="Times New Roman"/>
          <w:sz w:val="24"/>
          <w:szCs w:val="24"/>
        </w:rPr>
        <w:t>омитета финансов</w:t>
      </w:r>
      <w:r w:rsidR="002D689D" w:rsidRPr="002D689D">
        <w:rPr>
          <w:rFonts w:ascii="Times New Roman" w:hAnsi="Times New Roman" w:cs="Times New Roman"/>
          <w:sz w:val="24"/>
          <w:szCs w:val="24"/>
        </w:rPr>
        <w:t xml:space="preserve"> </w:t>
      </w:r>
      <w:r w:rsidR="002D689D">
        <w:rPr>
          <w:rFonts w:ascii="Times New Roman" w:hAnsi="Times New Roman" w:cs="Times New Roman"/>
          <w:sz w:val="24"/>
          <w:szCs w:val="24"/>
        </w:rPr>
        <w:t>администрации</w:t>
      </w:r>
      <w:r w:rsidR="002D689D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2D689D">
        <w:rPr>
          <w:rFonts w:ascii="Times New Roman" w:hAnsi="Times New Roman" w:cs="Times New Roman"/>
          <w:sz w:val="24"/>
          <w:szCs w:val="24"/>
        </w:rPr>
        <w:t>Бокситогорского</w:t>
      </w:r>
      <w:r w:rsidR="002817AB" w:rsidRPr="00986DE7">
        <w:rPr>
          <w:rFonts w:ascii="Times New Roman" w:hAnsi="Times New Roman" w:cs="Times New Roman"/>
          <w:sz w:val="24"/>
          <w:szCs w:val="24"/>
        </w:rPr>
        <w:t xml:space="preserve"> муниципального района от 2</w:t>
      </w:r>
      <w:r w:rsidR="002D689D">
        <w:rPr>
          <w:rFonts w:ascii="Times New Roman" w:hAnsi="Times New Roman" w:cs="Times New Roman"/>
          <w:sz w:val="24"/>
          <w:szCs w:val="24"/>
        </w:rPr>
        <w:t>0</w:t>
      </w:r>
      <w:r w:rsidR="002817AB" w:rsidRPr="00986DE7">
        <w:rPr>
          <w:rFonts w:ascii="Times New Roman" w:hAnsi="Times New Roman" w:cs="Times New Roman"/>
          <w:sz w:val="24"/>
          <w:szCs w:val="24"/>
        </w:rPr>
        <w:t>.1</w:t>
      </w:r>
      <w:r w:rsidR="002D689D">
        <w:rPr>
          <w:rFonts w:ascii="Times New Roman" w:hAnsi="Times New Roman" w:cs="Times New Roman"/>
          <w:sz w:val="24"/>
          <w:szCs w:val="24"/>
        </w:rPr>
        <w:t>1</w:t>
      </w:r>
      <w:r w:rsidR="002817AB" w:rsidRPr="00986DE7">
        <w:rPr>
          <w:rFonts w:ascii="Times New Roman" w:hAnsi="Times New Roman" w:cs="Times New Roman"/>
          <w:sz w:val="24"/>
          <w:szCs w:val="24"/>
        </w:rPr>
        <w:t>.201</w:t>
      </w:r>
      <w:r w:rsidR="002D689D">
        <w:rPr>
          <w:rFonts w:ascii="Times New Roman" w:hAnsi="Times New Roman" w:cs="Times New Roman"/>
          <w:sz w:val="24"/>
          <w:szCs w:val="24"/>
        </w:rPr>
        <w:t>7</w:t>
      </w:r>
      <w:r w:rsidR="002817AB" w:rsidRPr="00986DE7">
        <w:rPr>
          <w:rFonts w:ascii="Times New Roman" w:hAnsi="Times New Roman" w:cs="Times New Roman"/>
          <w:sz w:val="24"/>
          <w:szCs w:val="24"/>
        </w:rPr>
        <w:t xml:space="preserve"> № </w:t>
      </w:r>
      <w:r w:rsidR="002D689D">
        <w:rPr>
          <w:rFonts w:ascii="Times New Roman" w:hAnsi="Times New Roman" w:cs="Times New Roman"/>
          <w:sz w:val="24"/>
          <w:szCs w:val="24"/>
        </w:rPr>
        <w:t>52</w:t>
      </w:r>
      <w:r w:rsidR="002817AB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2817AB" w:rsidRPr="00986DE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hyperlink r:id="rId10" w:history="1">
        <w:r w:rsidR="002817AB" w:rsidRPr="00986DE7">
          <w:rPr>
            <w:rFonts w:ascii="Times New Roman" w:hAnsi="Times New Roman" w:cs="Times New Roman"/>
            <w:sz w:val="24"/>
            <w:szCs w:val="24"/>
          </w:rPr>
          <w:t>Поряд</w:t>
        </w:r>
      </w:hyperlink>
      <w:r w:rsidR="002817AB" w:rsidRPr="00986DE7">
        <w:rPr>
          <w:rFonts w:ascii="Times New Roman" w:hAnsi="Times New Roman" w:cs="Times New Roman"/>
          <w:sz w:val="24"/>
          <w:szCs w:val="24"/>
        </w:rPr>
        <w:t>ка предоставления информации в целях формирования и ведения реестра участников бюджетного процесса, а также юридических лиц, не являющихся участниками бюджетного процесса</w:t>
      </w:r>
      <w:r w:rsidR="002D689D">
        <w:rPr>
          <w:rFonts w:ascii="Times New Roman" w:hAnsi="Times New Roman" w:cs="Times New Roman"/>
          <w:sz w:val="24"/>
          <w:szCs w:val="24"/>
        </w:rPr>
        <w:t xml:space="preserve"> Бокситогорского муниципального района и поселений, находящихся на кассовом обслуживании в комитете</w:t>
      </w:r>
      <w:r w:rsidR="002D689D" w:rsidRPr="00986DE7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2D689D" w:rsidRPr="002D689D">
        <w:rPr>
          <w:rFonts w:ascii="Times New Roman" w:hAnsi="Times New Roman" w:cs="Times New Roman"/>
          <w:sz w:val="24"/>
          <w:szCs w:val="24"/>
        </w:rPr>
        <w:t xml:space="preserve"> </w:t>
      </w:r>
      <w:r w:rsidR="002D689D">
        <w:rPr>
          <w:rFonts w:ascii="Times New Roman" w:hAnsi="Times New Roman" w:cs="Times New Roman"/>
          <w:sz w:val="24"/>
          <w:szCs w:val="24"/>
        </w:rPr>
        <w:t>администрации</w:t>
      </w:r>
      <w:r w:rsidR="002D689D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2D689D">
        <w:rPr>
          <w:rFonts w:ascii="Times New Roman" w:hAnsi="Times New Roman" w:cs="Times New Roman"/>
          <w:sz w:val="24"/>
          <w:szCs w:val="24"/>
        </w:rPr>
        <w:t>Бокситогорского</w:t>
      </w:r>
      <w:r w:rsidR="002D689D" w:rsidRPr="00986DE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F91DC6" w:rsidRPr="00986DE7">
        <w:rPr>
          <w:rFonts w:ascii="Times New Roman" w:hAnsi="Times New Roman" w:cs="Times New Roman"/>
          <w:sz w:val="24"/>
          <w:szCs w:val="24"/>
        </w:rPr>
        <w:t xml:space="preserve">, в соответствии с общими требованиями  к порядку открытия и ведения лицевых счетов, утвержденными приказом Министерства финансов Российской Федерации </w:t>
      </w:r>
      <w:r w:rsidR="00F91DC6" w:rsidRPr="00300EFF">
        <w:rPr>
          <w:rFonts w:ascii="Times New Roman" w:hAnsi="Times New Roman" w:cs="Times New Roman"/>
          <w:sz w:val="24"/>
          <w:szCs w:val="24"/>
        </w:rPr>
        <w:t>01.04.2020 № 14н</w:t>
      </w:r>
      <w:r w:rsidR="00F91DC6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Pr="00986DE7">
        <w:rPr>
          <w:rFonts w:ascii="Times New Roman" w:hAnsi="Times New Roman" w:cs="Times New Roman"/>
          <w:sz w:val="24"/>
          <w:szCs w:val="24"/>
        </w:rPr>
        <w:t>и устанавливает:</w:t>
      </w:r>
    </w:p>
    <w:p w:rsidR="002A2D28" w:rsidRPr="00986DE7" w:rsidRDefault="00B9275A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порядок открытия, переоформления</w:t>
      </w:r>
      <w:r w:rsidR="00755445" w:rsidRPr="00986DE7">
        <w:rPr>
          <w:rFonts w:ascii="Times New Roman" w:hAnsi="Times New Roman" w:cs="Times New Roman"/>
          <w:sz w:val="24"/>
          <w:szCs w:val="24"/>
        </w:rPr>
        <w:t xml:space="preserve">, </w:t>
      </w:r>
      <w:r w:rsidRPr="00986DE7">
        <w:rPr>
          <w:rFonts w:ascii="Times New Roman" w:hAnsi="Times New Roman" w:cs="Times New Roman"/>
          <w:sz w:val="24"/>
          <w:szCs w:val="24"/>
        </w:rPr>
        <w:t>закрытия</w:t>
      </w:r>
      <w:r w:rsidR="00755445" w:rsidRPr="00986DE7">
        <w:rPr>
          <w:rFonts w:ascii="Times New Roman" w:hAnsi="Times New Roman" w:cs="Times New Roman"/>
          <w:sz w:val="24"/>
          <w:szCs w:val="24"/>
        </w:rPr>
        <w:t xml:space="preserve"> и ведения</w:t>
      </w:r>
      <w:r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2D689D">
        <w:rPr>
          <w:rFonts w:ascii="Times New Roman" w:hAnsi="Times New Roman" w:cs="Times New Roman"/>
          <w:sz w:val="24"/>
          <w:szCs w:val="24"/>
        </w:rPr>
        <w:t>к</w:t>
      </w:r>
      <w:r w:rsidR="002D689D" w:rsidRPr="00986DE7">
        <w:rPr>
          <w:rFonts w:ascii="Times New Roman" w:hAnsi="Times New Roman" w:cs="Times New Roman"/>
          <w:sz w:val="24"/>
          <w:szCs w:val="24"/>
        </w:rPr>
        <w:t>омитетом финансов</w:t>
      </w:r>
      <w:r w:rsidR="002D689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2D689D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2D689D">
        <w:rPr>
          <w:rFonts w:ascii="Times New Roman" w:hAnsi="Times New Roman" w:cs="Times New Roman"/>
          <w:sz w:val="24"/>
          <w:szCs w:val="24"/>
        </w:rPr>
        <w:t>Бокситогорского</w:t>
      </w:r>
      <w:r w:rsidR="002D689D" w:rsidRPr="00986DE7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D689D">
        <w:rPr>
          <w:rFonts w:ascii="Times New Roman" w:hAnsi="Times New Roman" w:cs="Times New Roman"/>
          <w:sz w:val="24"/>
          <w:szCs w:val="24"/>
        </w:rPr>
        <w:t>ого</w:t>
      </w:r>
      <w:r w:rsidR="002D689D" w:rsidRPr="00986D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D689D">
        <w:rPr>
          <w:rFonts w:ascii="Times New Roman" w:hAnsi="Times New Roman" w:cs="Times New Roman"/>
          <w:sz w:val="24"/>
          <w:szCs w:val="24"/>
        </w:rPr>
        <w:t>а</w:t>
      </w:r>
      <w:r w:rsidRPr="00986DE7">
        <w:rPr>
          <w:rFonts w:ascii="Times New Roman" w:hAnsi="Times New Roman" w:cs="Times New Roman"/>
          <w:sz w:val="24"/>
          <w:szCs w:val="24"/>
        </w:rPr>
        <w:t xml:space="preserve"> Ленинградской области (далее – комитет финансов) лицевых счетов</w:t>
      </w:r>
      <w:bookmarkEnd w:id="2"/>
      <w:r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B956BD" w:rsidRPr="00986DE7">
        <w:rPr>
          <w:rFonts w:ascii="Times New Roman" w:hAnsi="Times New Roman" w:cs="Times New Roman"/>
          <w:sz w:val="24"/>
          <w:szCs w:val="24"/>
        </w:rPr>
        <w:t>для учета о</w:t>
      </w:r>
      <w:r w:rsidR="00C6507E">
        <w:rPr>
          <w:rFonts w:ascii="Times New Roman" w:hAnsi="Times New Roman" w:cs="Times New Roman"/>
          <w:sz w:val="24"/>
          <w:szCs w:val="24"/>
        </w:rPr>
        <w:t xml:space="preserve">пераций главных распорядителей </w:t>
      </w:r>
      <w:r w:rsidR="00B956BD" w:rsidRPr="00986DE7">
        <w:rPr>
          <w:rFonts w:ascii="Times New Roman" w:hAnsi="Times New Roman" w:cs="Times New Roman"/>
          <w:sz w:val="24"/>
          <w:szCs w:val="24"/>
        </w:rPr>
        <w:t xml:space="preserve">и получателей средств </w:t>
      </w:r>
      <w:r w:rsidR="007532FB" w:rsidRPr="00986DE7">
        <w:rPr>
          <w:rFonts w:ascii="Times New Roman" w:hAnsi="Times New Roman" w:cs="Times New Roman"/>
          <w:sz w:val="24"/>
          <w:szCs w:val="24"/>
        </w:rPr>
        <w:t xml:space="preserve">бюджетов </w:t>
      </w:r>
      <w:r w:rsidR="002A2D28" w:rsidRPr="00986DE7">
        <w:rPr>
          <w:rFonts w:ascii="Times New Roman" w:hAnsi="Times New Roman" w:cs="Times New Roman"/>
          <w:sz w:val="24"/>
          <w:szCs w:val="24"/>
        </w:rPr>
        <w:t xml:space="preserve">(далее – участники бюджетного процесса) </w:t>
      </w:r>
      <w:r w:rsidR="007532FB" w:rsidRPr="00986DE7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 w:rsidR="00526A13">
        <w:rPr>
          <w:rFonts w:ascii="Times New Roman" w:hAnsi="Times New Roman" w:cs="Times New Roman"/>
          <w:sz w:val="24"/>
          <w:szCs w:val="24"/>
        </w:rPr>
        <w:t>Бокситогорского</w:t>
      </w:r>
      <w:r w:rsidR="007532FB" w:rsidRPr="00986DE7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526A13">
        <w:rPr>
          <w:rFonts w:ascii="Times New Roman" w:hAnsi="Times New Roman" w:cs="Times New Roman"/>
          <w:sz w:val="24"/>
          <w:szCs w:val="24"/>
        </w:rPr>
        <w:t>ого</w:t>
      </w:r>
      <w:r w:rsidR="007532FB" w:rsidRPr="00986DE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26A13">
        <w:rPr>
          <w:rFonts w:ascii="Times New Roman" w:hAnsi="Times New Roman" w:cs="Times New Roman"/>
          <w:sz w:val="24"/>
          <w:szCs w:val="24"/>
        </w:rPr>
        <w:t>а</w:t>
      </w:r>
      <w:r w:rsidR="007532FB" w:rsidRPr="00986DE7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  <w:r w:rsidR="00C6507E">
        <w:rPr>
          <w:rFonts w:ascii="Times New Roman" w:hAnsi="Times New Roman" w:cs="Times New Roman"/>
          <w:sz w:val="24"/>
          <w:szCs w:val="24"/>
        </w:rPr>
        <w:t xml:space="preserve"> и поселений, находящихся на кассовом обслуживании в комитете финансов </w:t>
      </w:r>
      <w:r w:rsidR="002A2D28" w:rsidRPr="00986DE7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5C2527" w:rsidRPr="00986DE7">
        <w:rPr>
          <w:rFonts w:ascii="Times New Roman" w:hAnsi="Times New Roman" w:cs="Times New Roman"/>
          <w:sz w:val="24"/>
          <w:szCs w:val="24"/>
        </w:rPr>
        <w:t>муниципальны</w:t>
      </w:r>
      <w:r w:rsidR="00616E8B" w:rsidRPr="00986DE7">
        <w:rPr>
          <w:rFonts w:ascii="Times New Roman" w:hAnsi="Times New Roman" w:cs="Times New Roman"/>
          <w:sz w:val="24"/>
          <w:szCs w:val="24"/>
        </w:rPr>
        <w:t>е</w:t>
      </w:r>
      <w:r w:rsidR="005C2527" w:rsidRPr="00986DE7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616E8B" w:rsidRPr="00986DE7">
        <w:rPr>
          <w:rFonts w:ascii="Times New Roman" w:hAnsi="Times New Roman" w:cs="Times New Roman"/>
          <w:sz w:val="24"/>
          <w:szCs w:val="24"/>
        </w:rPr>
        <w:t>я</w:t>
      </w:r>
      <w:r w:rsidR="005C2527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526A13">
        <w:rPr>
          <w:rFonts w:ascii="Times New Roman" w:hAnsi="Times New Roman" w:cs="Times New Roman"/>
          <w:sz w:val="24"/>
          <w:szCs w:val="24"/>
        </w:rPr>
        <w:t>Бокситогорского</w:t>
      </w:r>
      <w:r w:rsidR="005C2527" w:rsidRPr="00986DE7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616E8B" w:rsidRPr="00986DE7">
        <w:rPr>
          <w:rFonts w:ascii="Times New Roman" w:hAnsi="Times New Roman" w:cs="Times New Roman"/>
          <w:sz w:val="24"/>
          <w:szCs w:val="24"/>
        </w:rPr>
        <w:t>; бюджет</w:t>
      </w:r>
      <w:r w:rsidR="0045015B" w:rsidRPr="00986DE7">
        <w:rPr>
          <w:rFonts w:ascii="Times New Roman" w:hAnsi="Times New Roman" w:cs="Times New Roman"/>
          <w:sz w:val="24"/>
          <w:szCs w:val="24"/>
        </w:rPr>
        <w:t xml:space="preserve"> (бюджет</w:t>
      </w:r>
      <w:r w:rsidR="00616E8B" w:rsidRPr="00986DE7">
        <w:rPr>
          <w:rFonts w:ascii="Times New Roman" w:hAnsi="Times New Roman" w:cs="Times New Roman"/>
          <w:sz w:val="24"/>
          <w:szCs w:val="24"/>
        </w:rPr>
        <w:t>ы</w:t>
      </w:r>
      <w:r w:rsidR="0045015B" w:rsidRPr="00986DE7">
        <w:rPr>
          <w:rFonts w:ascii="Times New Roman" w:hAnsi="Times New Roman" w:cs="Times New Roman"/>
          <w:sz w:val="24"/>
          <w:szCs w:val="24"/>
        </w:rPr>
        <w:t>)</w:t>
      </w:r>
      <w:r w:rsidR="00616E8B" w:rsidRPr="00986DE7">
        <w:rPr>
          <w:rFonts w:ascii="Times New Roman" w:hAnsi="Times New Roman" w:cs="Times New Roman"/>
          <w:sz w:val="24"/>
          <w:szCs w:val="24"/>
        </w:rPr>
        <w:t xml:space="preserve"> МО</w:t>
      </w:r>
      <w:r w:rsidR="002A2D28" w:rsidRPr="00986DE7">
        <w:rPr>
          <w:rFonts w:ascii="Times New Roman" w:hAnsi="Times New Roman" w:cs="Times New Roman"/>
          <w:sz w:val="24"/>
          <w:szCs w:val="24"/>
        </w:rPr>
        <w:t>);</w:t>
      </w:r>
    </w:p>
    <w:p w:rsidR="002A2D28" w:rsidRPr="00986DE7" w:rsidRDefault="00755445" w:rsidP="00EF3930">
      <w:pPr>
        <w:spacing w:line="276" w:lineRule="auto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порядок открытия, переоформления, закрытия и ведения </w:t>
      </w:r>
      <w:r w:rsidR="00D04B17" w:rsidRPr="00986DE7">
        <w:rPr>
          <w:rFonts w:ascii="Times New Roman" w:hAnsi="Times New Roman" w:cs="Times New Roman"/>
        </w:rPr>
        <w:t xml:space="preserve">комитетом финансов </w:t>
      </w:r>
      <w:r w:rsidR="00B956BD" w:rsidRPr="00986DE7">
        <w:rPr>
          <w:rFonts w:ascii="Times New Roman" w:hAnsi="Times New Roman" w:cs="Times New Roman"/>
        </w:rPr>
        <w:t xml:space="preserve">лицевых счетов для учета операций со средствами </w:t>
      </w:r>
      <w:r w:rsidR="005C2527" w:rsidRPr="00986DE7">
        <w:rPr>
          <w:rFonts w:ascii="Times New Roman" w:hAnsi="Times New Roman" w:cs="Times New Roman"/>
        </w:rPr>
        <w:t>муниципальных бюджетных учреждений муниципальных образований</w:t>
      </w:r>
      <w:r w:rsidR="002D689D" w:rsidRPr="002D689D">
        <w:rPr>
          <w:rFonts w:ascii="Times New Roman" w:hAnsi="Times New Roman" w:cs="Times New Roman"/>
        </w:rPr>
        <w:t xml:space="preserve"> </w:t>
      </w:r>
      <w:r w:rsidR="002D689D">
        <w:rPr>
          <w:rFonts w:ascii="Times New Roman" w:hAnsi="Times New Roman" w:cs="Times New Roman"/>
        </w:rPr>
        <w:t>Бокситогорского</w:t>
      </w:r>
      <w:r w:rsidR="005C2527" w:rsidRPr="00986DE7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 w:rsidR="004750BD" w:rsidRPr="00986DE7">
        <w:rPr>
          <w:rFonts w:ascii="Times New Roman" w:hAnsi="Times New Roman" w:cs="Times New Roman"/>
        </w:rPr>
        <w:t xml:space="preserve"> (далее – муниципальные учреждения)</w:t>
      </w:r>
      <w:r w:rsidR="005C2527" w:rsidRPr="00986DE7">
        <w:rPr>
          <w:rFonts w:ascii="Times New Roman" w:hAnsi="Times New Roman" w:cs="Times New Roman"/>
        </w:rPr>
        <w:t>;</w:t>
      </w:r>
    </w:p>
    <w:p w:rsidR="00B956BD" w:rsidRPr="00986DE7" w:rsidRDefault="00B956BD" w:rsidP="00EF3930">
      <w:pPr>
        <w:spacing w:line="276" w:lineRule="auto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порядок открытия и ведения </w:t>
      </w:r>
      <w:r w:rsidR="00D04B17" w:rsidRPr="00986DE7">
        <w:rPr>
          <w:rFonts w:ascii="Times New Roman" w:hAnsi="Times New Roman" w:cs="Times New Roman"/>
        </w:rPr>
        <w:t xml:space="preserve">комитетом финансов </w:t>
      </w:r>
      <w:r w:rsidRPr="00986DE7">
        <w:rPr>
          <w:rFonts w:ascii="Times New Roman" w:hAnsi="Times New Roman" w:cs="Times New Roman"/>
        </w:rPr>
        <w:t>лицевого счета, предназначенного для учета операций со средствами юридического лица</w:t>
      </w:r>
      <w:r w:rsidR="009F00F9" w:rsidRPr="00986DE7">
        <w:rPr>
          <w:rFonts w:ascii="Times New Roman" w:hAnsi="Times New Roman" w:cs="Times New Roman"/>
        </w:rPr>
        <w:t xml:space="preserve"> </w:t>
      </w:r>
      <w:r w:rsidRPr="00986DE7">
        <w:rPr>
          <w:rFonts w:ascii="Times New Roman" w:hAnsi="Times New Roman" w:cs="Times New Roman"/>
        </w:rPr>
        <w:t>(далее - организация);</w:t>
      </w:r>
    </w:p>
    <w:p w:rsidR="00B956BD" w:rsidRPr="00986DE7" w:rsidRDefault="00755445" w:rsidP="00EF3930">
      <w:pPr>
        <w:spacing w:line="276" w:lineRule="auto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порядок открытия, переоформления, закрытия и ведения </w:t>
      </w:r>
      <w:r w:rsidR="00D04B17" w:rsidRPr="00986DE7">
        <w:rPr>
          <w:rFonts w:ascii="Times New Roman" w:hAnsi="Times New Roman" w:cs="Times New Roman"/>
        </w:rPr>
        <w:t xml:space="preserve">комитетом финансов </w:t>
      </w:r>
      <w:r w:rsidR="00B956BD" w:rsidRPr="00986DE7">
        <w:rPr>
          <w:rFonts w:ascii="Times New Roman" w:hAnsi="Times New Roman" w:cs="Times New Roman"/>
        </w:rPr>
        <w:t xml:space="preserve">лицевых счетов, предназначенных для учета операций со средствами иных юридических лиц (их обособленных подразделений), не являющихся участниками бюджетного процесса, в случаях, установленных законодательством Российской Федерации (далее - иные </w:t>
      </w:r>
      <w:proofErr w:type="spellStart"/>
      <w:r w:rsidR="000C5ED7" w:rsidRPr="00986DE7">
        <w:rPr>
          <w:rFonts w:ascii="Times New Roman" w:hAnsi="Times New Roman" w:cs="Times New Roman"/>
        </w:rPr>
        <w:t>неучастники</w:t>
      </w:r>
      <w:proofErr w:type="spellEnd"/>
      <w:r w:rsidR="000C5ED7" w:rsidRPr="00986DE7">
        <w:rPr>
          <w:rFonts w:ascii="Times New Roman" w:hAnsi="Times New Roman" w:cs="Times New Roman"/>
        </w:rPr>
        <w:t xml:space="preserve"> бюджетного процесса, иные </w:t>
      </w:r>
      <w:r w:rsidR="00B956BD" w:rsidRPr="00986DE7">
        <w:rPr>
          <w:rFonts w:ascii="Times New Roman" w:hAnsi="Times New Roman" w:cs="Times New Roman"/>
        </w:rPr>
        <w:t>юридические лица)</w:t>
      </w:r>
      <w:r w:rsidR="009E0C8B">
        <w:rPr>
          <w:rFonts w:ascii="Times New Roman" w:hAnsi="Times New Roman" w:cs="Times New Roman"/>
        </w:rPr>
        <w:t>.</w:t>
      </w:r>
    </w:p>
    <w:p w:rsidR="00A529FD" w:rsidRPr="00986DE7" w:rsidRDefault="00A529FD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</w:t>
      </w:r>
      <w:r w:rsidR="000C5ED7" w:rsidRPr="00986DE7">
        <w:rPr>
          <w:rFonts w:ascii="Times New Roman" w:hAnsi="Times New Roman" w:cs="Times New Roman"/>
        </w:rPr>
        <w:t>Положения настоящего Порядка применяются к участникам бюджетного процесса бюджетов МО, муниципальным учреждениям, муниципальным предприятиям муниципальных образований</w:t>
      </w:r>
      <w:r w:rsidR="002D689D" w:rsidRPr="002D689D">
        <w:rPr>
          <w:rFonts w:ascii="Times New Roman" w:hAnsi="Times New Roman" w:cs="Times New Roman"/>
        </w:rPr>
        <w:t xml:space="preserve"> </w:t>
      </w:r>
      <w:r w:rsidR="002D689D">
        <w:rPr>
          <w:rFonts w:ascii="Times New Roman" w:hAnsi="Times New Roman" w:cs="Times New Roman"/>
        </w:rPr>
        <w:t>Бокситогорского</w:t>
      </w:r>
      <w:r w:rsidR="000C5ED7" w:rsidRPr="00986DE7">
        <w:rPr>
          <w:rFonts w:ascii="Times New Roman" w:hAnsi="Times New Roman" w:cs="Times New Roman"/>
        </w:rPr>
        <w:t xml:space="preserve"> муниципального района Ленинградской области, в отношении которых принято решение о предоставлении им из бюджетов МО субсидий в соответствии с </w:t>
      </w:r>
      <w:hyperlink r:id="rId11" w:history="1">
        <w:r w:rsidR="000C5ED7" w:rsidRPr="00986DE7">
          <w:rPr>
            <w:rFonts w:ascii="Times New Roman" w:hAnsi="Times New Roman" w:cs="Times New Roman"/>
          </w:rPr>
          <w:t>пунктом 1 статьи 78.1</w:t>
        </w:r>
      </w:hyperlink>
      <w:r w:rsidR="000C5ED7" w:rsidRPr="00986DE7">
        <w:rPr>
          <w:rFonts w:ascii="Times New Roman" w:hAnsi="Times New Roman" w:cs="Times New Roman"/>
        </w:rPr>
        <w:t xml:space="preserve"> Бюджетного кодекса Российской Федерации,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в соответствии с </w:t>
      </w:r>
      <w:hyperlink r:id="rId12" w:history="1">
        <w:r w:rsidR="000C5ED7" w:rsidRPr="00986DE7">
          <w:rPr>
            <w:rFonts w:ascii="Times New Roman" w:hAnsi="Times New Roman" w:cs="Times New Roman"/>
          </w:rPr>
          <w:t>пунктом 1 статьи 78.</w:t>
        </w:r>
      </w:hyperlink>
      <w:r w:rsidR="000C5ED7" w:rsidRPr="00986DE7">
        <w:rPr>
          <w:rFonts w:ascii="Times New Roman" w:hAnsi="Times New Roman" w:cs="Times New Roman"/>
        </w:rPr>
        <w:t xml:space="preserve">2 Бюджетного кодекса Российской Федерации, а также </w:t>
      </w:r>
      <w:proofErr w:type="spellStart"/>
      <w:r w:rsidR="000C5ED7" w:rsidRPr="00986DE7">
        <w:rPr>
          <w:rFonts w:ascii="Times New Roman" w:hAnsi="Times New Roman" w:cs="Times New Roman"/>
        </w:rPr>
        <w:t>неучастникам</w:t>
      </w:r>
      <w:proofErr w:type="spellEnd"/>
      <w:r w:rsidR="000C5ED7" w:rsidRPr="00986DE7">
        <w:rPr>
          <w:rFonts w:ascii="Times New Roman" w:hAnsi="Times New Roman" w:cs="Times New Roman"/>
        </w:rPr>
        <w:t xml:space="preserve"> бюджетного процесса, являющимся исполнителями по муниципальным контрактам и открывающим лицевые счета в </w:t>
      </w:r>
      <w:r w:rsidR="00DF200C" w:rsidRPr="00986DE7">
        <w:rPr>
          <w:rFonts w:ascii="Times New Roman" w:hAnsi="Times New Roman" w:cs="Times New Roman"/>
        </w:rPr>
        <w:t>к</w:t>
      </w:r>
      <w:r w:rsidR="000C5ED7" w:rsidRPr="00986DE7">
        <w:rPr>
          <w:rFonts w:ascii="Times New Roman" w:hAnsi="Times New Roman" w:cs="Times New Roman"/>
        </w:rPr>
        <w:t xml:space="preserve">омитете </w:t>
      </w:r>
      <w:r w:rsidR="00DF200C" w:rsidRPr="00986DE7">
        <w:rPr>
          <w:rFonts w:ascii="Times New Roman" w:hAnsi="Times New Roman" w:cs="Times New Roman"/>
        </w:rPr>
        <w:t xml:space="preserve">финансов </w:t>
      </w:r>
      <w:r w:rsidR="000C5ED7" w:rsidRPr="00986DE7">
        <w:rPr>
          <w:rFonts w:ascii="Times New Roman" w:hAnsi="Times New Roman" w:cs="Times New Roman"/>
        </w:rPr>
        <w:t xml:space="preserve">в соответствии с законодательством Российской Федерации (далее - иные </w:t>
      </w:r>
      <w:proofErr w:type="spellStart"/>
      <w:r w:rsidR="000C5ED7" w:rsidRPr="00986DE7">
        <w:rPr>
          <w:rFonts w:ascii="Times New Roman" w:hAnsi="Times New Roman" w:cs="Times New Roman"/>
        </w:rPr>
        <w:t>неучастники</w:t>
      </w:r>
      <w:proofErr w:type="spellEnd"/>
      <w:r w:rsidR="000C5ED7" w:rsidRPr="00986DE7">
        <w:rPr>
          <w:rFonts w:ascii="Times New Roman" w:hAnsi="Times New Roman" w:cs="Times New Roman"/>
        </w:rPr>
        <w:t xml:space="preserve"> бюджетного процесса); иным </w:t>
      </w:r>
      <w:proofErr w:type="spellStart"/>
      <w:r w:rsidR="000C5ED7" w:rsidRPr="00986DE7">
        <w:rPr>
          <w:rFonts w:ascii="Times New Roman" w:hAnsi="Times New Roman" w:cs="Times New Roman"/>
        </w:rPr>
        <w:t>неучастникам</w:t>
      </w:r>
      <w:proofErr w:type="spellEnd"/>
      <w:r w:rsidR="000C5ED7" w:rsidRPr="00986DE7">
        <w:rPr>
          <w:rFonts w:ascii="Times New Roman" w:hAnsi="Times New Roman" w:cs="Times New Roman"/>
        </w:rPr>
        <w:t xml:space="preserve"> бюджетного процесса, заключившим контракты, договоры, соглашения в рамках исполнения муниципальных контрактов (договоров, соглашений) и открывающим лицевые счета в </w:t>
      </w:r>
      <w:r w:rsidR="00DF200C" w:rsidRPr="00986DE7">
        <w:rPr>
          <w:rFonts w:ascii="Times New Roman" w:hAnsi="Times New Roman" w:cs="Times New Roman"/>
        </w:rPr>
        <w:t>к</w:t>
      </w:r>
      <w:r w:rsidR="000C5ED7" w:rsidRPr="00986DE7">
        <w:rPr>
          <w:rFonts w:ascii="Times New Roman" w:hAnsi="Times New Roman" w:cs="Times New Roman"/>
        </w:rPr>
        <w:t>омитете финансов в соответствии с законодательством Российской Федерации (далее - иные юридические лица).</w:t>
      </w:r>
    </w:p>
    <w:p w:rsidR="00352396" w:rsidRPr="00986DE7" w:rsidRDefault="009E0C8B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410B0" w:rsidRPr="00986DE7">
        <w:rPr>
          <w:rFonts w:ascii="Times New Roman" w:hAnsi="Times New Roman" w:cs="Times New Roman"/>
          <w:sz w:val="24"/>
          <w:szCs w:val="24"/>
        </w:rPr>
        <w:t xml:space="preserve">. </w:t>
      </w:r>
      <w:r w:rsidR="00352396" w:rsidRPr="00986DE7">
        <w:rPr>
          <w:rFonts w:ascii="Times New Roman" w:hAnsi="Times New Roman" w:cs="Times New Roman"/>
          <w:sz w:val="24"/>
          <w:szCs w:val="24"/>
        </w:rPr>
        <w:t>Основные термины и понятия, используемые в настоящем Порядке:</w:t>
      </w:r>
    </w:p>
    <w:p w:rsidR="004A68FF" w:rsidRPr="00986DE7" w:rsidRDefault="004A68FF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Участники бюджетного процесса:</w:t>
      </w:r>
    </w:p>
    <w:p w:rsidR="001F2D31" w:rsidRPr="00986DE7" w:rsidRDefault="001F2D31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- финансовый орган </w:t>
      </w:r>
      <w:r w:rsidR="00C90A5F" w:rsidRPr="00986DE7">
        <w:rPr>
          <w:rFonts w:ascii="Times New Roman" w:hAnsi="Times New Roman" w:cs="Times New Roman"/>
        </w:rPr>
        <w:t xml:space="preserve">– </w:t>
      </w:r>
      <w:r w:rsidR="00526A13">
        <w:rPr>
          <w:rFonts w:ascii="Times New Roman" w:hAnsi="Times New Roman" w:cs="Times New Roman"/>
        </w:rPr>
        <w:t>к</w:t>
      </w:r>
      <w:r w:rsidR="00C90A5F" w:rsidRPr="00526A13">
        <w:rPr>
          <w:rFonts w:ascii="Times New Roman" w:hAnsi="Times New Roman" w:cs="Times New Roman"/>
        </w:rPr>
        <w:t xml:space="preserve">омитет финансов </w:t>
      </w:r>
      <w:r w:rsidR="00526A13">
        <w:rPr>
          <w:rFonts w:ascii="Times New Roman" w:hAnsi="Times New Roman" w:cs="Times New Roman"/>
        </w:rPr>
        <w:t>администрации</w:t>
      </w:r>
      <w:r w:rsidR="002D689D" w:rsidRPr="00526A13">
        <w:rPr>
          <w:rFonts w:ascii="Times New Roman" w:hAnsi="Times New Roman" w:cs="Times New Roman"/>
        </w:rPr>
        <w:t xml:space="preserve"> Бокситогорского</w:t>
      </w:r>
      <w:r w:rsidR="00C90A5F" w:rsidRPr="00526A13">
        <w:rPr>
          <w:rFonts w:ascii="Times New Roman" w:hAnsi="Times New Roman" w:cs="Times New Roman"/>
        </w:rPr>
        <w:t xml:space="preserve"> муниципальн</w:t>
      </w:r>
      <w:r w:rsidR="00526A13">
        <w:rPr>
          <w:rFonts w:ascii="Times New Roman" w:hAnsi="Times New Roman" w:cs="Times New Roman"/>
        </w:rPr>
        <w:t>ого</w:t>
      </w:r>
      <w:r w:rsidR="00C90A5F" w:rsidRPr="00526A13">
        <w:rPr>
          <w:rFonts w:ascii="Times New Roman" w:hAnsi="Times New Roman" w:cs="Times New Roman"/>
        </w:rPr>
        <w:t xml:space="preserve"> район</w:t>
      </w:r>
      <w:r w:rsidR="00526A13">
        <w:rPr>
          <w:rFonts w:ascii="Times New Roman" w:hAnsi="Times New Roman" w:cs="Times New Roman"/>
        </w:rPr>
        <w:t>а</w:t>
      </w:r>
      <w:r w:rsidR="00C90A5F" w:rsidRPr="00526A13">
        <w:rPr>
          <w:rFonts w:ascii="Times New Roman" w:hAnsi="Times New Roman" w:cs="Times New Roman"/>
        </w:rPr>
        <w:t xml:space="preserve"> Ленинградской области;</w:t>
      </w:r>
    </w:p>
    <w:p w:rsidR="001410B0" w:rsidRPr="00986DE7" w:rsidRDefault="004A68FF" w:rsidP="00EF3930">
      <w:pPr>
        <w:pStyle w:val="ConsNormal"/>
        <w:widowControl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 xml:space="preserve">- </w:t>
      </w:r>
      <w:r w:rsidR="001410B0" w:rsidRPr="00986DE7">
        <w:rPr>
          <w:rFonts w:ascii="Times New Roman" w:hAnsi="Times New Roman"/>
          <w:sz w:val="24"/>
          <w:szCs w:val="24"/>
        </w:rPr>
        <w:t>главный распорядитель средств бюджетов муниципальных образований</w:t>
      </w:r>
      <w:r w:rsidR="002D689D" w:rsidRPr="002D689D">
        <w:rPr>
          <w:rFonts w:ascii="Times New Roman" w:hAnsi="Times New Roman"/>
          <w:sz w:val="24"/>
          <w:szCs w:val="24"/>
        </w:rPr>
        <w:t xml:space="preserve"> </w:t>
      </w:r>
      <w:r w:rsidR="002D689D">
        <w:rPr>
          <w:rFonts w:ascii="Times New Roman" w:hAnsi="Times New Roman"/>
          <w:sz w:val="24"/>
          <w:szCs w:val="24"/>
        </w:rPr>
        <w:t>Бокситогорского</w:t>
      </w:r>
      <w:r w:rsidR="001410B0" w:rsidRPr="00986DE7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– орган</w:t>
      </w:r>
      <w:r w:rsidR="00D04B17" w:rsidRPr="00986DE7">
        <w:rPr>
          <w:rFonts w:ascii="Times New Roman" w:hAnsi="Times New Roman"/>
          <w:sz w:val="24"/>
          <w:szCs w:val="24"/>
        </w:rPr>
        <w:t>ы</w:t>
      </w:r>
      <w:r w:rsidR="001410B0" w:rsidRPr="00986DE7">
        <w:rPr>
          <w:rFonts w:ascii="Times New Roman" w:hAnsi="Times New Roman"/>
          <w:sz w:val="24"/>
          <w:szCs w:val="24"/>
        </w:rPr>
        <w:t xml:space="preserve"> местного самоуправления,</w:t>
      </w:r>
      <w:r w:rsidR="00166FF3">
        <w:rPr>
          <w:rFonts w:ascii="Times New Roman" w:hAnsi="Times New Roman"/>
          <w:sz w:val="24"/>
          <w:szCs w:val="24"/>
        </w:rPr>
        <w:t xml:space="preserve"> структурные подразделения администрации Бокситогорского муниципального района,</w:t>
      </w:r>
      <w:r w:rsidR="00D610BD">
        <w:rPr>
          <w:rFonts w:ascii="Times New Roman" w:hAnsi="Times New Roman"/>
          <w:sz w:val="24"/>
          <w:szCs w:val="24"/>
        </w:rPr>
        <w:t xml:space="preserve"> </w:t>
      </w:r>
      <w:r w:rsidR="001410B0" w:rsidRPr="00986DE7">
        <w:rPr>
          <w:rFonts w:ascii="Times New Roman" w:hAnsi="Times New Roman"/>
          <w:sz w:val="24"/>
          <w:szCs w:val="24"/>
        </w:rPr>
        <w:t>имеющие право распределять бюджетные ассигнования и лимиты бюджетных обязательств</w:t>
      </w:r>
      <w:r w:rsidR="00C6507E">
        <w:rPr>
          <w:rFonts w:ascii="Times New Roman" w:hAnsi="Times New Roman"/>
          <w:sz w:val="24"/>
          <w:szCs w:val="24"/>
        </w:rPr>
        <w:t xml:space="preserve"> между подведомственными </w:t>
      </w:r>
      <w:r w:rsidR="001410B0" w:rsidRPr="00986DE7">
        <w:rPr>
          <w:rFonts w:ascii="Times New Roman" w:hAnsi="Times New Roman"/>
          <w:sz w:val="24"/>
          <w:szCs w:val="24"/>
        </w:rPr>
        <w:t xml:space="preserve">получателями средств бюджетов муниципальных образований </w:t>
      </w:r>
      <w:r w:rsidR="002D689D">
        <w:rPr>
          <w:rFonts w:ascii="Times New Roman" w:hAnsi="Times New Roman"/>
          <w:sz w:val="24"/>
          <w:szCs w:val="24"/>
        </w:rPr>
        <w:t>Бокситогорского</w:t>
      </w:r>
      <w:r w:rsidR="001410B0" w:rsidRPr="00986DE7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  <w:r w:rsidR="00166FF3">
        <w:rPr>
          <w:rFonts w:ascii="Times New Roman" w:hAnsi="Times New Roman"/>
          <w:sz w:val="24"/>
          <w:szCs w:val="24"/>
        </w:rPr>
        <w:t xml:space="preserve">, комитет финансов администрации Бокситогорского муниципального района; </w:t>
      </w:r>
    </w:p>
    <w:p w:rsidR="001410B0" w:rsidRPr="00986DE7" w:rsidRDefault="004A68FF" w:rsidP="00EF3930">
      <w:pPr>
        <w:pStyle w:val="ConsNormal"/>
        <w:widowControl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 xml:space="preserve">- </w:t>
      </w:r>
      <w:r w:rsidR="001410B0" w:rsidRPr="00986DE7">
        <w:rPr>
          <w:rFonts w:ascii="Times New Roman" w:hAnsi="Times New Roman"/>
          <w:sz w:val="24"/>
          <w:szCs w:val="24"/>
        </w:rPr>
        <w:t xml:space="preserve">получатель средств бюджетов муниципальных образований </w:t>
      </w:r>
      <w:r w:rsidR="002D689D">
        <w:rPr>
          <w:rFonts w:ascii="Times New Roman" w:hAnsi="Times New Roman"/>
          <w:sz w:val="24"/>
          <w:szCs w:val="24"/>
        </w:rPr>
        <w:t>Бокситогорского</w:t>
      </w:r>
      <w:r w:rsidR="001410B0" w:rsidRPr="00986DE7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(далее – получатель средств) – орган</w:t>
      </w:r>
      <w:r w:rsidR="00E7231F" w:rsidRPr="00986DE7">
        <w:rPr>
          <w:rFonts w:ascii="Times New Roman" w:hAnsi="Times New Roman"/>
          <w:sz w:val="24"/>
          <w:szCs w:val="24"/>
        </w:rPr>
        <w:t>ы</w:t>
      </w:r>
      <w:r w:rsidR="001410B0" w:rsidRPr="00986DE7">
        <w:rPr>
          <w:rFonts w:ascii="Times New Roman" w:hAnsi="Times New Roman"/>
          <w:sz w:val="24"/>
          <w:szCs w:val="24"/>
        </w:rPr>
        <w:t xml:space="preserve"> местного самоуправления,</w:t>
      </w:r>
      <w:r w:rsidR="00166FF3">
        <w:rPr>
          <w:rFonts w:ascii="Times New Roman" w:hAnsi="Times New Roman"/>
          <w:sz w:val="24"/>
          <w:szCs w:val="24"/>
        </w:rPr>
        <w:t xml:space="preserve"> структурные подразделения администрации Бокситогорского муниципального района, обладающие статусом юридического лица, муниципальные казенные учреждения муниципальных образований Бокситого</w:t>
      </w:r>
      <w:r w:rsidR="002D689D">
        <w:rPr>
          <w:rFonts w:ascii="Times New Roman" w:hAnsi="Times New Roman"/>
          <w:sz w:val="24"/>
          <w:szCs w:val="24"/>
        </w:rPr>
        <w:t>рского</w:t>
      </w:r>
      <w:r w:rsidR="002D689D" w:rsidRPr="00986DE7">
        <w:rPr>
          <w:rFonts w:ascii="Times New Roman" w:hAnsi="Times New Roman"/>
          <w:sz w:val="24"/>
          <w:szCs w:val="24"/>
        </w:rPr>
        <w:t xml:space="preserve"> </w:t>
      </w:r>
      <w:r w:rsidR="001410B0" w:rsidRPr="00986DE7">
        <w:rPr>
          <w:rFonts w:ascii="Times New Roman" w:hAnsi="Times New Roman"/>
          <w:sz w:val="24"/>
          <w:szCs w:val="24"/>
        </w:rPr>
        <w:t>муниципального района Ленинградской области;</w:t>
      </w:r>
    </w:p>
    <w:p w:rsidR="001410B0" w:rsidRPr="00986DE7" w:rsidRDefault="004A68FF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- </w:t>
      </w:r>
      <w:r w:rsidR="001410B0" w:rsidRPr="00986DE7">
        <w:rPr>
          <w:rFonts w:ascii="Times New Roman" w:hAnsi="Times New Roman" w:cs="Times New Roman"/>
        </w:rPr>
        <w:t xml:space="preserve">администратор источников финансирования дефицита бюджета - </w:t>
      </w:r>
      <w:r w:rsidR="00166FF3">
        <w:rPr>
          <w:rFonts w:ascii="Times New Roman" w:hAnsi="Times New Roman" w:cs="Times New Roman"/>
        </w:rPr>
        <w:t xml:space="preserve">администрации </w:t>
      </w:r>
      <w:r w:rsidR="001410B0" w:rsidRPr="00986DE7">
        <w:rPr>
          <w:rFonts w:ascii="Times New Roman" w:hAnsi="Times New Roman" w:cs="Times New Roman"/>
        </w:rPr>
        <w:t xml:space="preserve"> муниципальных образований </w:t>
      </w:r>
      <w:r w:rsidR="002D689D">
        <w:rPr>
          <w:rFonts w:ascii="Times New Roman" w:hAnsi="Times New Roman" w:cs="Times New Roman"/>
        </w:rPr>
        <w:t>Бокситогорского</w:t>
      </w:r>
      <w:r w:rsidR="002D689D" w:rsidRPr="00986DE7">
        <w:rPr>
          <w:rFonts w:ascii="Times New Roman" w:hAnsi="Times New Roman" w:cs="Times New Roman"/>
        </w:rPr>
        <w:t xml:space="preserve"> </w:t>
      </w:r>
      <w:r w:rsidR="001410B0" w:rsidRPr="00986DE7">
        <w:rPr>
          <w:rFonts w:ascii="Times New Roman" w:hAnsi="Times New Roman" w:cs="Times New Roman"/>
        </w:rPr>
        <w:t xml:space="preserve">муниципального района Ленинградской области, </w:t>
      </w:r>
      <w:r w:rsidR="00166FF3">
        <w:rPr>
          <w:rFonts w:ascii="Times New Roman" w:hAnsi="Times New Roman" w:cs="Times New Roman"/>
        </w:rPr>
        <w:t xml:space="preserve"> комитет финансов администрации Бокситогорского муниципального района, </w:t>
      </w:r>
      <w:r w:rsidR="001410B0" w:rsidRPr="00986DE7">
        <w:rPr>
          <w:rFonts w:ascii="Times New Roman" w:hAnsi="Times New Roman" w:cs="Times New Roman"/>
        </w:rPr>
        <w:t>наделенные правом осуществлять операции с источниками финансирования дефицита бюджета</w:t>
      </w:r>
      <w:r w:rsidR="003B4337" w:rsidRPr="00986DE7">
        <w:rPr>
          <w:rFonts w:ascii="Times New Roman" w:hAnsi="Times New Roman" w:cs="Times New Roman"/>
        </w:rPr>
        <w:t>.</w:t>
      </w:r>
    </w:p>
    <w:p w:rsidR="004A68FF" w:rsidRPr="00986DE7" w:rsidRDefault="004A68FF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</w:t>
      </w:r>
      <w:proofErr w:type="spellStart"/>
      <w:r w:rsidRPr="00986DE7">
        <w:rPr>
          <w:rFonts w:ascii="Times New Roman" w:hAnsi="Times New Roman" w:cs="Times New Roman"/>
        </w:rPr>
        <w:t>Неучастники</w:t>
      </w:r>
      <w:proofErr w:type="spellEnd"/>
      <w:r w:rsidRPr="00986DE7">
        <w:rPr>
          <w:rFonts w:ascii="Times New Roman" w:hAnsi="Times New Roman" w:cs="Times New Roman"/>
        </w:rPr>
        <w:t xml:space="preserve"> бюджетного процесса:</w:t>
      </w:r>
    </w:p>
    <w:p w:rsidR="004A68FF" w:rsidRPr="00986DE7" w:rsidRDefault="004A68FF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- </w:t>
      </w:r>
      <w:r w:rsidR="00352396" w:rsidRPr="00986DE7">
        <w:rPr>
          <w:rFonts w:ascii="Times New Roman" w:hAnsi="Times New Roman" w:cs="Times New Roman"/>
        </w:rPr>
        <w:t xml:space="preserve">муниципальные бюджетные и автономные учреждения </w:t>
      </w:r>
      <w:r w:rsidR="00352396" w:rsidRPr="00986DE7">
        <w:rPr>
          <w:rFonts w:ascii="Times New Roman" w:hAnsi="Times New Roman"/>
        </w:rPr>
        <w:t xml:space="preserve">муниципальных образований </w:t>
      </w:r>
      <w:r w:rsidR="002D689D">
        <w:rPr>
          <w:rFonts w:ascii="Times New Roman" w:hAnsi="Times New Roman" w:cs="Times New Roman"/>
        </w:rPr>
        <w:t>Бокситогорского</w:t>
      </w:r>
      <w:r w:rsidR="00352396" w:rsidRPr="00986DE7">
        <w:rPr>
          <w:rFonts w:ascii="Times New Roman" w:hAnsi="Times New Roman"/>
        </w:rPr>
        <w:t xml:space="preserve"> муниципального района Ленинградской области</w:t>
      </w:r>
      <w:r w:rsidR="00B755E7" w:rsidRPr="00986DE7">
        <w:rPr>
          <w:rFonts w:ascii="Times New Roman" w:hAnsi="Times New Roman" w:cs="Times New Roman"/>
        </w:rPr>
        <w:t>;</w:t>
      </w:r>
    </w:p>
    <w:p w:rsidR="00B755E7" w:rsidRPr="00986DE7" w:rsidRDefault="00B755E7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- организации;</w:t>
      </w:r>
    </w:p>
    <w:p w:rsidR="00541AC9" w:rsidRPr="00986DE7" w:rsidRDefault="00541AC9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- иные </w:t>
      </w:r>
      <w:proofErr w:type="spellStart"/>
      <w:r w:rsidRPr="00986DE7">
        <w:rPr>
          <w:rFonts w:ascii="Times New Roman" w:hAnsi="Times New Roman" w:cs="Times New Roman"/>
        </w:rPr>
        <w:t>неучастники</w:t>
      </w:r>
      <w:proofErr w:type="spellEnd"/>
      <w:r w:rsidRPr="00986DE7">
        <w:rPr>
          <w:rFonts w:ascii="Times New Roman" w:hAnsi="Times New Roman" w:cs="Times New Roman"/>
        </w:rPr>
        <w:t xml:space="preserve"> бюджетного процесса;</w:t>
      </w:r>
    </w:p>
    <w:p w:rsidR="00B755E7" w:rsidRPr="00986DE7" w:rsidRDefault="00B755E7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- иные юридические лица.</w:t>
      </w:r>
    </w:p>
    <w:p w:rsidR="00D5731D" w:rsidRPr="00986DE7" w:rsidRDefault="00B755E7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</w:t>
      </w:r>
      <w:r w:rsidR="00D5731D" w:rsidRPr="00986DE7">
        <w:rPr>
          <w:rFonts w:ascii="Times New Roman" w:hAnsi="Times New Roman" w:cs="Times New Roman"/>
        </w:rPr>
        <w:t>Клиент:</w:t>
      </w:r>
    </w:p>
    <w:p w:rsidR="00D5731D" w:rsidRPr="00986DE7" w:rsidRDefault="008B711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- участники бюджетного процесса, лицевые счета которым открыты в комитете финансов;</w:t>
      </w:r>
    </w:p>
    <w:p w:rsidR="008B7115" w:rsidRPr="00986DE7" w:rsidRDefault="008B711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- </w:t>
      </w:r>
      <w:proofErr w:type="spellStart"/>
      <w:r w:rsidRPr="00986DE7">
        <w:rPr>
          <w:rFonts w:ascii="Times New Roman" w:hAnsi="Times New Roman" w:cs="Times New Roman"/>
        </w:rPr>
        <w:t>неучастники</w:t>
      </w:r>
      <w:proofErr w:type="spellEnd"/>
      <w:r w:rsidRPr="00986DE7">
        <w:rPr>
          <w:rFonts w:ascii="Times New Roman" w:hAnsi="Times New Roman" w:cs="Times New Roman"/>
        </w:rPr>
        <w:t xml:space="preserve"> бюджетного процесса, лицевые счета которым открыты в комитете финансов.</w:t>
      </w:r>
    </w:p>
    <w:p w:rsidR="004A68FF" w:rsidRPr="00986DE7" w:rsidRDefault="00D5731D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</w:t>
      </w:r>
      <w:r w:rsidR="00B755E7" w:rsidRPr="00986DE7">
        <w:rPr>
          <w:rFonts w:ascii="Times New Roman" w:hAnsi="Times New Roman" w:cs="Times New Roman"/>
        </w:rPr>
        <w:t>Иные термины и понятия:</w:t>
      </w:r>
    </w:p>
    <w:p w:rsidR="00BB6726" w:rsidRPr="00986DE7" w:rsidRDefault="00BB672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перечисление - отражение на лицевом счете операции по списанию средств;</w:t>
      </w:r>
    </w:p>
    <w:p w:rsidR="005C52B5" w:rsidRPr="00986DE7" w:rsidRDefault="001410B0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некассовые операции – не связанные с движением денежных средств операции, </w:t>
      </w:r>
      <w:r w:rsidRPr="00986DE7">
        <w:rPr>
          <w:rFonts w:ascii="Times New Roman" w:hAnsi="Times New Roman" w:cs="Times New Roman"/>
          <w:sz w:val="24"/>
          <w:szCs w:val="24"/>
        </w:rPr>
        <w:lastRenderedPageBreak/>
        <w:t xml:space="preserve">отраженные на лицевых счетах клиентов на основании учетных документов, не подлежащих направлению </w:t>
      </w:r>
      <w:r w:rsidR="005C52B5" w:rsidRPr="00986DE7">
        <w:rPr>
          <w:rFonts w:ascii="Times New Roman" w:hAnsi="Times New Roman" w:cs="Times New Roman"/>
          <w:sz w:val="24"/>
          <w:szCs w:val="24"/>
        </w:rPr>
        <w:t>в Управление Федерального казначейства по Ленинградской области (далее – Управление);</w:t>
      </w:r>
    </w:p>
    <w:p w:rsidR="001410B0" w:rsidRPr="00986DE7" w:rsidRDefault="005C52B5" w:rsidP="00EF3930">
      <w:pPr>
        <w:spacing w:line="276" w:lineRule="auto"/>
        <w:ind w:firstLine="540"/>
        <w:rPr>
          <w:rFonts w:ascii="Times New Roman" w:hAnsi="Times New Roman" w:cs="Times New Roman"/>
          <w:bCs/>
        </w:rPr>
      </w:pPr>
      <w:r w:rsidRPr="00986DE7">
        <w:rPr>
          <w:rFonts w:ascii="Times New Roman" w:hAnsi="Times New Roman" w:cs="Times New Roman"/>
          <w:bCs/>
        </w:rPr>
        <w:t xml:space="preserve">  </w:t>
      </w:r>
      <w:r w:rsidR="001410B0" w:rsidRPr="00986DE7">
        <w:rPr>
          <w:rFonts w:ascii="Times New Roman" w:hAnsi="Times New Roman" w:cs="Times New Roman"/>
          <w:bCs/>
        </w:rPr>
        <w:t>лицевой счет - регистр аналитического учета комитета финансов, предназначенный для отражения в учете операций, осуществляемых комитетом финансов в процессе исполнения бюджет</w:t>
      </w:r>
      <w:r w:rsidR="00E1563E" w:rsidRPr="00986DE7">
        <w:rPr>
          <w:rFonts w:ascii="Times New Roman" w:hAnsi="Times New Roman" w:cs="Times New Roman"/>
          <w:bCs/>
        </w:rPr>
        <w:t>ов</w:t>
      </w:r>
      <w:r w:rsidR="001410B0" w:rsidRPr="00986DE7">
        <w:rPr>
          <w:rFonts w:ascii="Times New Roman" w:hAnsi="Times New Roman" w:cs="Times New Roman"/>
          <w:bCs/>
        </w:rPr>
        <w:t xml:space="preserve"> МО</w:t>
      </w:r>
      <w:r w:rsidR="00E1563E" w:rsidRPr="00986DE7">
        <w:rPr>
          <w:rFonts w:ascii="Times New Roman" w:hAnsi="Times New Roman" w:cs="Times New Roman"/>
          <w:bCs/>
        </w:rPr>
        <w:t>, операци</w:t>
      </w:r>
      <w:r w:rsidR="00215336" w:rsidRPr="00986DE7">
        <w:rPr>
          <w:rFonts w:ascii="Times New Roman" w:hAnsi="Times New Roman" w:cs="Times New Roman"/>
          <w:bCs/>
        </w:rPr>
        <w:t>й</w:t>
      </w:r>
      <w:r w:rsidR="00E1563E" w:rsidRPr="00986DE7">
        <w:rPr>
          <w:rFonts w:ascii="Times New Roman" w:hAnsi="Times New Roman" w:cs="Times New Roman"/>
          <w:bCs/>
        </w:rPr>
        <w:t xml:space="preserve"> </w:t>
      </w:r>
      <w:r w:rsidR="00E1563E" w:rsidRPr="00986DE7">
        <w:rPr>
          <w:rFonts w:ascii="Times New Roman" w:hAnsi="Times New Roman" w:cs="Times New Roman"/>
        </w:rPr>
        <w:t>по  поступлени</w:t>
      </w:r>
      <w:r w:rsidR="00215336" w:rsidRPr="00986DE7">
        <w:rPr>
          <w:rFonts w:ascii="Times New Roman" w:hAnsi="Times New Roman" w:cs="Times New Roman"/>
        </w:rPr>
        <w:t xml:space="preserve">ям </w:t>
      </w:r>
      <w:r w:rsidR="00E1563E" w:rsidRPr="00986DE7">
        <w:rPr>
          <w:rFonts w:ascii="Times New Roman" w:hAnsi="Times New Roman" w:cs="Times New Roman"/>
        </w:rPr>
        <w:t>средств и кассовы</w:t>
      </w:r>
      <w:r w:rsidR="00215336" w:rsidRPr="00986DE7">
        <w:rPr>
          <w:rFonts w:ascii="Times New Roman" w:hAnsi="Times New Roman" w:cs="Times New Roman"/>
        </w:rPr>
        <w:t>м</w:t>
      </w:r>
      <w:r w:rsidR="00E1563E" w:rsidRPr="00986DE7">
        <w:rPr>
          <w:rFonts w:ascii="Times New Roman" w:hAnsi="Times New Roman" w:cs="Times New Roman"/>
        </w:rPr>
        <w:t xml:space="preserve"> выплат</w:t>
      </w:r>
      <w:r w:rsidR="00215336" w:rsidRPr="00986DE7">
        <w:rPr>
          <w:rFonts w:ascii="Times New Roman" w:hAnsi="Times New Roman" w:cs="Times New Roman"/>
        </w:rPr>
        <w:t>ам неучастников бюджетного процесса</w:t>
      </w:r>
      <w:r w:rsidR="001410B0" w:rsidRPr="00986DE7">
        <w:rPr>
          <w:rFonts w:ascii="Times New Roman" w:hAnsi="Times New Roman" w:cs="Times New Roman"/>
          <w:bCs/>
        </w:rPr>
        <w:t>;</w:t>
      </w:r>
    </w:p>
    <w:p w:rsidR="001410B0" w:rsidRPr="00986DE7" w:rsidRDefault="005C52B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 </w:t>
      </w:r>
      <w:r w:rsidR="001410B0" w:rsidRPr="00986DE7">
        <w:rPr>
          <w:rFonts w:ascii="Times New Roman" w:hAnsi="Times New Roman" w:cs="Times New Roman"/>
        </w:rPr>
        <w:t>юридическое дело – дело по оформлению лицевых счетов клиентов, в котором хранятся документы для открытия, переоформления и закрытия</w:t>
      </w:r>
      <w:r w:rsidR="006A1D11" w:rsidRPr="00986DE7">
        <w:rPr>
          <w:rFonts w:ascii="Times New Roman" w:hAnsi="Times New Roman" w:cs="Times New Roman"/>
        </w:rPr>
        <w:t xml:space="preserve"> соответствующих лицевых счетов;</w:t>
      </w:r>
    </w:p>
    <w:p w:rsidR="006A1D11" w:rsidRPr="00986DE7" w:rsidRDefault="006A1D1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информационная система – информационная система "Управление бюджетным процессом Ленинградской области"</w:t>
      </w:r>
      <w:r w:rsidR="0071024C" w:rsidRPr="00986DE7">
        <w:rPr>
          <w:rFonts w:ascii="Times New Roman" w:hAnsi="Times New Roman" w:cs="Times New Roman"/>
          <w:sz w:val="24"/>
          <w:szCs w:val="24"/>
        </w:rPr>
        <w:t xml:space="preserve"> (система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71024C" w:rsidRPr="00986DE7">
        <w:rPr>
          <w:rFonts w:ascii="Times New Roman" w:hAnsi="Times New Roman" w:cs="Times New Roman"/>
          <w:sz w:val="24"/>
          <w:szCs w:val="24"/>
        </w:rPr>
        <w:t>АЦК-Финансы</w:t>
      </w:r>
      <w:proofErr w:type="spellEnd"/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71024C" w:rsidRPr="00986DE7">
        <w:rPr>
          <w:rFonts w:ascii="Times New Roman" w:hAnsi="Times New Roman" w:cs="Times New Roman"/>
          <w:sz w:val="24"/>
          <w:szCs w:val="24"/>
        </w:rPr>
        <w:t>).</w:t>
      </w:r>
    </w:p>
    <w:p w:rsidR="00215336" w:rsidRPr="00986DE7" w:rsidRDefault="00215336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Участник бюджетного процесса, в ведении которого находится </w:t>
      </w:r>
      <w:r w:rsidR="00C6507E">
        <w:rPr>
          <w:rFonts w:ascii="Times New Roman" w:hAnsi="Times New Roman" w:cs="Times New Roman"/>
        </w:rPr>
        <w:t xml:space="preserve">главный </w:t>
      </w:r>
      <w:r w:rsidRPr="00986DE7">
        <w:rPr>
          <w:rFonts w:ascii="Times New Roman" w:hAnsi="Times New Roman" w:cs="Times New Roman"/>
        </w:rPr>
        <w:t>распорядитель средств бюджетов МО, получатель средств бюджетов МО, администратор источников финансирования дефицита бюджетов МО, является вышестоящим участником бюджетного процесса.</w:t>
      </w:r>
    </w:p>
    <w:p w:rsidR="001410B0" w:rsidRPr="00986DE7" w:rsidRDefault="000C5ED7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</w:t>
      </w:r>
      <w:r w:rsidR="00215336" w:rsidRPr="00986DE7">
        <w:rPr>
          <w:rFonts w:ascii="Times New Roman" w:hAnsi="Times New Roman" w:cs="Times New Roman"/>
        </w:rPr>
        <w:t xml:space="preserve"> </w:t>
      </w:r>
      <w:r w:rsidR="001410B0" w:rsidRPr="00986DE7">
        <w:rPr>
          <w:rFonts w:ascii="Times New Roman" w:hAnsi="Times New Roman" w:cs="Times New Roman"/>
        </w:rPr>
        <w:t xml:space="preserve">Комитет финансов доводит до клиентов информацию о </w:t>
      </w:r>
      <w:r w:rsidR="00215336" w:rsidRPr="00986DE7">
        <w:rPr>
          <w:rFonts w:ascii="Times New Roman" w:hAnsi="Times New Roman" w:cs="Times New Roman"/>
        </w:rPr>
        <w:t xml:space="preserve">муниципальных </w:t>
      </w:r>
      <w:r w:rsidR="001410B0" w:rsidRPr="00986DE7">
        <w:rPr>
          <w:rFonts w:ascii="Times New Roman" w:hAnsi="Times New Roman" w:cs="Times New Roman"/>
        </w:rPr>
        <w:t>правовых актах, устанавливающих порядок открытия</w:t>
      </w:r>
      <w:r w:rsidR="00215336" w:rsidRPr="00986DE7">
        <w:rPr>
          <w:rFonts w:ascii="Times New Roman" w:hAnsi="Times New Roman" w:cs="Times New Roman"/>
        </w:rPr>
        <w:t xml:space="preserve"> и</w:t>
      </w:r>
      <w:r w:rsidR="001410B0" w:rsidRPr="00986DE7">
        <w:rPr>
          <w:rFonts w:ascii="Times New Roman" w:hAnsi="Times New Roman" w:cs="Times New Roman"/>
        </w:rPr>
        <w:t xml:space="preserve"> ведения лицевых счетов, и по вопросам, возникающим в процессе открытия, переоформления, закрытия и обслуживания лицевых счетов.</w:t>
      </w:r>
    </w:p>
    <w:p w:rsidR="00B956BD" w:rsidRPr="00986DE7" w:rsidRDefault="000A6FFE" w:rsidP="00EF3930">
      <w:pPr>
        <w:pStyle w:val="1"/>
        <w:spacing w:line="276" w:lineRule="auto"/>
        <w:rPr>
          <w:rFonts w:ascii="Times New Roman" w:hAnsi="Times New Roman" w:cs="Times New Roman"/>
          <w:color w:val="auto"/>
        </w:rPr>
      </w:pPr>
      <w:bookmarkStart w:id="3" w:name="sub_1101"/>
      <w:r w:rsidRPr="00986DE7">
        <w:rPr>
          <w:rFonts w:ascii="Times New Roman" w:hAnsi="Times New Roman" w:cs="Times New Roman"/>
          <w:color w:val="auto"/>
        </w:rPr>
        <w:t xml:space="preserve"> </w:t>
      </w:r>
      <w:r w:rsidR="00B956BD" w:rsidRPr="00986DE7">
        <w:rPr>
          <w:rFonts w:ascii="Times New Roman" w:hAnsi="Times New Roman" w:cs="Times New Roman"/>
          <w:color w:val="auto"/>
        </w:rPr>
        <w:t>Виды лицевых счетов</w:t>
      </w:r>
    </w:p>
    <w:p w:rsidR="00704FE9" w:rsidRPr="00986DE7" w:rsidRDefault="009E0C8B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04FE9" w:rsidRPr="00986DE7">
        <w:rPr>
          <w:rFonts w:ascii="Times New Roman" w:hAnsi="Times New Roman" w:cs="Times New Roman"/>
          <w:sz w:val="24"/>
          <w:szCs w:val="24"/>
        </w:rPr>
        <w:t xml:space="preserve">. Учет операций, осуществляемых главными распорядителями, администраторами источников, получателями средств, </w:t>
      </w:r>
      <w:proofErr w:type="spellStart"/>
      <w:r w:rsidR="00704FE9" w:rsidRPr="00986DE7">
        <w:rPr>
          <w:rFonts w:ascii="Times New Roman" w:hAnsi="Times New Roman" w:cs="Times New Roman"/>
          <w:sz w:val="24"/>
          <w:szCs w:val="24"/>
        </w:rPr>
        <w:t>неучастниками</w:t>
      </w:r>
      <w:proofErr w:type="spellEnd"/>
      <w:r w:rsidR="00704FE9" w:rsidRPr="00986DE7">
        <w:rPr>
          <w:rFonts w:ascii="Times New Roman" w:hAnsi="Times New Roman" w:cs="Times New Roman"/>
          <w:sz w:val="24"/>
          <w:szCs w:val="24"/>
        </w:rPr>
        <w:t xml:space="preserve"> бюджетного процесса в рамках их полномочий, ведется на лицевых счетах.</w:t>
      </w:r>
    </w:p>
    <w:p w:rsidR="00B956BD" w:rsidRPr="00986DE7" w:rsidRDefault="00B956BD" w:rsidP="00EF3930">
      <w:pPr>
        <w:spacing w:line="276" w:lineRule="auto"/>
        <w:rPr>
          <w:rFonts w:ascii="Times New Roman" w:hAnsi="Times New Roman" w:cs="Times New Roman"/>
        </w:rPr>
      </w:pPr>
      <w:bookmarkStart w:id="4" w:name="sub_1004"/>
      <w:bookmarkEnd w:id="3"/>
      <w:r w:rsidRPr="00986DE7">
        <w:rPr>
          <w:rFonts w:ascii="Times New Roman" w:hAnsi="Times New Roman" w:cs="Times New Roman"/>
        </w:rPr>
        <w:t xml:space="preserve"> Для учета операций, осуществляемых </w:t>
      </w:r>
      <w:r w:rsidR="0045015B" w:rsidRPr="00986DE7">
        <w:rPr>
          <w:rFonts w:ascii="Times New Roman" w:hAnsi="Times New Roman" w:cs="Times New Roman"/>
        </w:rPr>
        <w:t>участниками бюджетного процесса</w:t>
      </w:r>
      <w:r w:rsidRPr="00986DE7">
        <w:rPr>
          <w:rFonts w:ascii="Times New Roman" w:hAnsi="Times New Roman" w:cs="Times New Roman"/>
        </w:rPr>
        <w:t xml:space="preserve">, </w:t>
      </w:r>
      <w:r w:rsidR="0045015B" w:rsidRPr="00986DE7">
        <w:rPr>
          <w:rFonts w:ascii="Times New Roman" w:hAnsi="Times New Roman" w:cs="Times New Roman"/>
        </w:rPr>
        <w:t>комитетом финансов</w:t>
      </w:r>
      <w:r w:rsidRPr="00986DE7">
        <w:rPr>
          <w:rFonts w:ascii="Times New Roman" w:hAnsi="Times New Roman" w:cs="Times New Roman"/>
        </w:rPr>
        <w:t xml:space="preserve"> открываются и ведутся следующие виды лицевых счетов:</w:t>
      </w:r>
    </w:p>
    <w:p w:rsidR="006A614A" w:rsidRPr="00986DE7" w:rsidRDefault="00B956BD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041"/>
      <w:bookmarkEnd w:id="4"/>
      <w:r w:rsidRPr="00986DE7">
        <w:rPr>
          <w:rFonts w:ascii="Times New Roman" w:hAnsi="Times New Roman" w:cs="Times New Roman"/>
          <w:sz w:val="24"/>
          <w:szCs w:val="24"/>
        </w:rPr>
        <w:t xml:space="preserve">а) </w:t>
      </w:r>
      <w:bookmarkStart w:id="6" w:name="sub_10046"/>
      <w:bookmarkEnd w:id="5"/>
      <w:r w:rsidR="006A614A" w:rsidRPr="00986DE7">
        <w:rPr>
          <w:rFonts w:ascii="Times New Roman" w:hAnsi="Times New Roman" w:cs="Times New Roman"/>
          <w:sz w:val="24"/>
          <w:szCs w:val="24"/>
        </w:rPr>
        <w:t xml:space="preserve">лицевой счет, предназначенный для учета операций по перечислению (возврату) и отражению некассовых операций клиентов </w:t>
      </w:r>
      <w:r w:rsidR="00C3268B" w:rsidRPr="00986DE7">
        <w:rPr>
          <w:rFonts w:ascii="Times New Roman" w:hAnsi="Times New Roman" w:cs="Times New Roman"/>
          <w:sz w:val="24"/>
          <w:szCs w:val="24"/>
        </w:rPr>
        <w:t>(</w:t>
      </w:r>
      <w:r w:rsidR="0045015B" w:rsidRPr="00986DE7">
        <w:rPr>
          <w:rFonts w:ascii="Times New Roman" w:hAnsi="Times New Roman" w:cs="Times New Roman"/>
          <w:sz w:val="24"/>
          <w:szCs w:val="24"/>
        </w:rPr>
        <w:t>казенных  учреждений</w:t>
      </w:r>
      <w:r w:rsidR="00C3268B" w:rsidRPr="00986DE7">
        <w:rPr>
          <w:rFonts w:ascii="Times New Roman" w:hAnsi="Times New Roman" w:cs="Times New Roman"/>
          <w:sz w:val="24"/>
          <w:szCs w:val="24"/>
        </w:rPr>
        <w:t>)</w:t>
      </w:r>
      <w:r w:rsidR="0045015B" w:rsidRPr="00986DE7">
        <w:rPr>
          <w:rFonts w:ascii="Times New Roman" w:hAnsi="Times New Roman" w:cs="Times New Roman"/>
          <w:sz w:val="24"/>
          <w:szCs w:val="24"/>
        </w:rPr>
        <w:t xml:space="preserve">, находящихся в ведении главного распорядителя </w:t>
      </w:r>
      <w:r w:rsidR="006A614A" w:rsidRPr="00986DE7">
        <w:rPr>
          <w:rFonts w:ascii="Times New Roman" w:hAnsi="Times New Roman" w:cs="Times New Roman"/>
          <w:sz w:val="24"/>
          <w:szCs w:val="24"/>
        </w:rPr>
        <w:t>(далее – лицевой счет распорядителя средств);</w:t>
      </w:r>
    </w:p>
    <w:p w:rsidR="0045015B" w:rsidRPr="00986DE7" w:rsidRDefault="0045015B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б) лицевой счет, предназначенный для учета операций </w:t>
      </w:r>
      <w:r w:rsidR="006A614A" w:rsidRPr="00986DE7">
        <w:rPr>
          <w:rFonts w:ascii="Times New Roman" w:hAnsi="Times New Roman" w:cs="Times New Roman"/>
          <w:sz w:val="24"/>
          <w:szCs w:val="24"/>
        </w:rPr>
        <w:t>по перечислению (возврату)</w:t>
      </w:r>
      <w:r w:rsidRPr="00986DE7">
        <w:rPr>
          <w:rFonts w:ascii="Times New Roman" w:hAnsi="Times New Roman" w:cs="Times New Roman"/>
          <w:sz w:val="24"/>
          <w:szCs w:val="24"/>
        </w:rPr>
        <w:t xml:space="preserve"> и некассовых операций клиента в процессе исполнения расходов бюджетов МО</w:t>
      </w:r>
      <w:r w:rsidR="006A614A" w:rsidRPr="00986DE7">
        <w:rPr>
          <w:rFonts w:ascii="Times New Roman" w:hAnsi="Times New Roman" w:cs="Times New Roman"/>
          <w:sz w:val="24"/>
          <w:szCs w:val="24"/>
        </w:rPr>
        <w:t xml:space="preserve"> (далее – лицевой счет получателя средств);</w:t>
      </w:r>
      <w:r w:rsidR="00704FE9" w:rsidRPr="00986DE7">
        <w:rPr>
          <w:rFonts w:ascii="Times New Roman" w:hAnsi="Times New Roman" w:cs="Times New Roman"/>
        </w:rPr>
        <w:t xml:space="preserve"> </w:t>
      </w:r>
    </w:p>
    <w:p w:rsidR="00C3268B" w:rsidRPr="00986DE7" w:rsidRDefault="0045015B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в</w:t>
      </w:r>
      <w:r w:rsidR="00B956BD" w:rsidRPr="00986DE7">
        <w:rPr>
          <w:rFonts w:ascii="Times New Roman" w:hAnsi="Times New Roman" w:cs="Times New Roman"/>
          <w:sz w:val="24"/>
          <w:szCs w:val="24"/>
        </w:rPr>
        <w:t xml:space="preserve">) </w:t>
      </w:r>
      <w:r w:rsidR="00C3268B" w:rsidRPr="00986DE7">
        <w:rPr>
          <w:rFonts w:ascii="Times New Roman" w:hAnsi="Times New Roman" w:cs="Times New Roman"/>
          <w:sz w:val="24"/>
          <w:szCs w:val="24"/>
        </w:rPr>
        <w:t xml:space="preserve">лицевой счет, предназначенный для учета операций по перечислению (возврату) сумм по источникам внутреннего финансирования дефицита бюджетов МО (далее – лицевой счет администратора источников внутреннего финансирования дефицита бюджета); </w:t>
      </w:r>
    </w:p>
    <w:p w:rsidR="00704FE9" w:rsidRPr="00986DE7" w:rsidRDefault="00704FE9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г) лицевой счет, предназначенный для учета операций по перечислению (возврату)  средств, поступающих во временное распоряжение клиента в соответствии с законодательными и иными нормативными правовыми актами (далее – лицевой счет для учета операций со средствами, поступающими во временное распоряжение); </w:t>
      </w:r>
    </w:p>
    <w:p w:rsidR="0045015B" w:rsidRPr="00986DE7" w:rsidRDefault="00B956BD" w:rsidP="00EF3930">
      <w:pPr>
        <w:spacing w:line="276" w:lineRule="auto"/>
        <w:ind w:firstLine="709"/>
        <w:rPr>
          <w:rFonts w:ascii="Times New Roman" w:hAnsi="Times New Roman" w:cs="Times New Roman"/>
        </w:rPr>
      </w:pPr>
      <w:bookmarkStart w:id="7" w:name="sub_1005"/>
      <w:bookmarkEnd w:id="6"/>
      <w:r w:rsidRPr="00986DE7">
        <w:rPr>
          <w:rFonts w:ascii="Times New Roman" w:hAnsi="Times New Roman" w:cs="Times New Roman"/>
        </w:rPr>
        <w:t xml:space="preserve"> Для учета операций, осуществляемых </w:t>
      </w:r>
      <w:bookmarkStart w:id="8" w:name="sub_10051"/>
      <w:bookmarkEnd w:id="7"/>
      <w:proofErr w:type="spellStart"/>
      <w:r w:rsidR="0045015B" w:rsidRPr="00986DE7">
        <w:rPr>
          <w:rFonts w:ascii="Times New Roman" w:hAnsi="Times New Roman" w:cs="Times New Roman"/>
        </w:rPr>
        <w:t>неучастниками</w:t>
      </w:r>
      <w:proofErr w:type="spellEnd"/>
      <w:r w:rsidR="0045015B" w:rsidRPr="00986DE7">
        <w:rPr>
          <w:rFonts w:ascii="Times New Roman" w:hAnsi="Times New Roman" w:cs="Times New Roman"/>
        </w:rPr>
        <w:t xml:space="preserve"> бюджетного процесса</w:t>
      </w:r>
      <w:r w:rsidR="00EE1583" w:rsidRPr="00986DE7">
        <w:rPr>
          <w:rFonts w:ascii="Times New Roman" w:hAnsi="Times New Roman" w:cs="Times New Roman"/>
        </w:rPr>
        <w:t xml:space="preserve"> – муниципальными </w:t>
      </w:r>
      <w:r w:rsidR="00704FE9" w:rsidRPr="00986DE7">
        <w:rPr>
          <w:rFonts w:ascii="Times New Roman" w:hAnsi="Times New Roman" w:cs="Times New Roman"/>
        </w:rPr>
        <w:t xml:space="preserve">бюджетными и автономными </w:t>
      </w:r>
      <w:r w:rsidR="00EE1583" w:rsidRPr="00986DE7">
        <w:rPr>
          <w:rFonts w:ascii="Times New Roman" w:hAnsi="Times New Roman" w:cs="Times New Roman"/>
        </w:rPr>
        <w:t>учреждениями</w:t>
      </w:r>
      <w:r w:rsidR="0045015B" w:rsidRPr="00986DE7">
        <w:rPr>
          <w:rFonts w:ascii="Times New Roman" w:hAnsi="Times New Roman" w:cs="Times New Roman"/>
        </w:rPr>
        <w:t>, комитетом финансов открываются и ведутся следующие виды лицевых счетов:</w:t>
      </w:r>
    </w:p>
    <w:p w:rsidR="00B956BD" w:rsidRPr="00986DE7" w:rsidRDefault="00B956BD" w:rsidP="00EF3930">
      <w:pPr>
        <w:spacing w:line="276" w:lineRule="auto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а) лицевой счет, предназначенный для учета </w:t>
      </w:r>
      <w:r w:rsidR="00105951" w:rsidRPr="00986DE7">
        <w:rPr>
          <w:rFonts w:ascii="Times New Roman" w:hAnsi="Times New Roman"/>
        </w:rPr>
        <w:t>операций по перечислению (возврату)  средств</w:t>
      </w:r>
      <w:r w:rsidRPr="00986DE7">
        <w:rPr>
          <w:rFonts w:ascii="Times New Roman" w:hAnsi="Times New Roman" w:cs="Times New Roman"/>
        </w:rPr>
        <w:t xml:space="preserve"> бюджетных учреждений (за исключением субсидий на иные цели, </w:t>
      </w:r>
      <w:r w:rsidRPr="00A44481">
        <w:rPr>
          <w:rFonts w:ascii="Times New Roman" w:hAnsi="Times New Roman" w:cs="Times New Roman"/>
        </w:rPr>
        <w:t>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собственность,</w:t>
      </w:r>
      <w:r w:rsidRPr="00986DE7">
        <w:rPr>
          <w:rFonts w:ascii="Times New Roman" w:hAnsi="Times New Roman" w:cs="Times New Roman"/>
        </w:rPr>
        <w:t xml:space="preserve"> предоставленных бюджетным учреждениям из соответствующих бюджетов </w:t>
      </w:r>
      <w:r w:rsidRPr="00986DE7">
        <w:rPr>
          <w:rFonts w:ascii="Times New Roman" w:hAnsi="Times New Roman" w:cs="Times New Roman"/>
        </w:rPr>
        <w:lastRenderedPageBreak/>
        <w:t>бюджетной системы Российской Федерации) (далее - лицевой счет бюджетного учреждения);</w:t>
      </w:r>
    </w:p>
    <w:p w:rsidR="00B956BD" w:rsidRPr="00986DE7" w:rsidRDefault="00B956BD" w:rsidP="00EF3930">
      <w:pPr>
        <w:spacing w:line="276" w:lineRule="auto"/>
        <w:rPr>
          <w:rFonts w:ascii="Times New Roman" w:hAnsi="Times New Roman" w:cs="Times New Roman"/>
        </w:rPr>
      </w:pPr>
      <w:bookmarkStart w:id="9" w:name="sub_10052"/>
      <w:bookmarkEnd w:id="8"/>
      <w:r w:rsidRPr="00986DE7">
        <w:rPr>
          <w:rFonts w:ascii="Times New Roman" w:hAnsi="Times New Roman" w:cs="Times New Roman"/>
        </w:rPr>
        <w:t xml:space="preserve">б) лицевой счет, предназначенный для учета </w:t>
      </w:r>
      <w:r w:rsidR="00105951" w:rsidRPr="00986DE7">
        <w:rPr>
          <w:rFonts w:ascii="Times New Roman" w:hAnsi="Times New Roman"/>
        </w:rPr>
        <w:t>операций по перечислению (возврату)  средств</w:t>
      </w:r>
      <w:r w:rsidRPr="00986DE7">
        <w:rPr>
          <w:rFonts w:ascii="Times New Roman" w:hAnsi="Times New Roman" w:cs="Times New Roman"/>
        </w:rPr>
        <w:t>, предоставленны</w:t>
      </w:r>
      <w:r w:rsidR="00734F93" w:rsidRPr="00986DE7">
        <w:rPr>
          <w:rFonts w:ascii="Times New Roman" w:hAnsi="Times New Roman" w:cs="Times New Roman"/>
        </w:rPr>
        <w:t>х</w:t>
      </w:r>
      <w:r w:rsidRPr="00986DE7">
        <w:rPr>
          <w:rFonts w:ascii="Times New Roman" w:hAnsi="Times New Roman" w:cs="Times New Roman"/>
        </w:rPr>
        <w:t xml:space="preserve"> бюджетным учреждениям из соответствующих бюджетов бюджетной системы Российской Федерации в виде субсидий на иные цели, а также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отдельный лицевой счет бюджетного учреждения);</w:t>
      </w:r>
    </w:p>
    <w:p w:rsidR="00B956BD" w:rsidRPr="00986DE7" w:rsidRDefault="00F41AE7" w:rsidP="00EF3930">
      <w:pPr>
        <w:spacing w:line="276" w:lineRule="auto"/>
        <w:rPr>
          <w:rFonts w:ascii="Times New Roman" w:hAnsi="Times New Roman" w:cs="Times New Roman"/>
        </w:rPr>
      </w:pPr>
      <w:bookmarkStart w:id="10" w:name="sub_10063"/>
      <w:bookmarkEnd w:id="9"/>
      <w:r>
        <w:rPr>
          <w:rFonts w:ascii="Times New Roman" w:hAnsi="Times New Roman" w:cs="Times New Roman"/>
        </w:rPr>
        <w:t>в</w:t>
      </w:r>
      <w:r w:rsidR="00B956BD" w:rsidRPr="00986DE7">
        <w:rPr>
          <w:rFonts w:ascii="Times New Roman" w:hAnsi="Times New Roman" w:cs="Times New Roman"/>
        </w:rPr>
        <w:t xml:space="preserve">) </w:t>
      </w:r>
      <w:r w:rsidR="001F2D31" w:rsidRPr="00986DE7">
        <w:rPr>
          <w:rFonts w:ascii="Times New Roman" w:hAnsi="Times New Roman" w:cs="Times New Roman"/>
        </w:rPr>
        <w:t>лицевой счет финансового органа по учету сумм невыясненных поступлений</w:t>
      </w:r>
      <w:r w:rsidR="00B956BD" w:rsidRPr="00986DE7">
        <w:rPr>
          <w:rFonts w:ascii="Times New Roman" w:hAnsi="Times New Roman" w:cs="Times New Roman"/>
        </w:rPr>
        <w:t>.</w:t>
      </w:r>
    </w:p>
    <w:p w:rsidR="00EE1583" w:rsidRPr="00986DE7" w:rsidRDefault="00B956BD" w:rsidP="00EF3930">
      <w:pPr>
        <w:spacing w:line="276" w:lineRule="auto"/>
        <w:ind w:firstLine="709"/>
        <w:rPr>
          <w:rFonts w:ascii="Times New Roman" w:hAnsi="Times New Roman" w:cs="Times New Roman"/>
        </w:rPr>
      </w:pPr>
      <w:bookmarkStart w:id="11" w:name="sub_1007"/>
      <w:bookmarkEnd w:id="10"/>
      <w:r w:rsidRPr="00986DE7">
        <w:rPr>
          <w:rFonts w:ascii="Times New Roman" w:hAnsi="Times New Roman" w:cs="Times New Roman"/>
        </w:rPr>
        <w:t xml:space="preserve"> </w:t>
      </w:r>
      <w:r w:rsidR="00EE1583" w:rsidRPr="00986DE7">
        <w:rPr>
          <w:rFonts w:ascii="Times New Roman" w:hAnsi="Times New Roman" w:cs="Times New Roman"/>
        </w:rPr>
        <w:t xml:space="preserve">Для учета операций, осуществляемых </w:t>
      </w:r>
      <w:proofErr w:type="spellStart"/>
      <w:r w:rsidR="00EE1583" w:rsidRPr="00986DE7">
        <w:rPr>
          <w:rFonts w:ascii="Times New Roman" w:hAnsi="Times New Roman" w:cs="Times New Roman"/>
        </w:rPr>
        <w:t>неучастниками</w:t>
      </w:r>
      <w:proofErr w:type="spellEnd"/>
      <w:r w:rsidR="00EE1583" w:rsidRPr="00986DE7">
        <w:rPr>
          <w:rFonts w:ascii="Times New Roman" w:hAnsi="Times New Roman" w:cs="Times New Roman"/>
        </w:rPr>
        <w:t xml:space="preserve"> бюджетного процесса – организациями</w:t>
      </w:r>
      <w:r w:rsidR="002042D5" w:rsidRPr="00986DE7">
        <w:rPr>
          <w:rFonts w:ascii="Times New Roman" w:hAnsi="Times New Roman" w:cs="Times New Roman"/>
        </w:rPr>
        <w:t xml:space="preserve">, иными </w:t>
      </w:r>
      <w:proofErr w:type="spellStart"/>
      <w:r w:rsidR="002042D5" w:rsidRPr="00986DE7">
        <w:rPr>
          <w:rFonts w:ascii="Times New Roman" w:hAnsi="Times New Roman" w:cs="Times New Roman"/>
        </w:rPr>
        <w:t>неучастниками</w:t>
      </w:r>
      <w:proofErr w:type="spellEnd"/>
      <w:r w:rsidR="002042D5" w:rsidRPr="00986DE7">
        <w:rPr>
          <w:rFonts w:ascii="Times New Roman" w:hAnsi="Times New Roman" w:cs="Times New Roman"/>
        </w:rPr>
        <w:t xml:space="preserve"> бюджетного процесса</w:t>
      </w:r>
      <w:r w:rsidR="00EE1583" w:rsidRPr="00986DE7">
        <w:rPr>
          <w:rFonts w:ascii="Times New Roman" w:hAnsi="Times New Roman" w:cs="Times New Roman"/>
        </w:rPr>
        <w:t xml:space="preserve"> и иными юридическими лицами, комитетом финансов открываются и ведутся следующие виды лицевых счетов:</w:t>
      </w:r>
    </w:p>
    <w:p w:rsidR="00B956BD" w:rsidRPr="00986DE7" w:rsidRDefault="00EE1583" w:rsidP="00EF3930">
      <w:pPr>
        <w:spacing w:line="276" w:lineRule="auto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а) </w:t>
      </w:r>
      <w:r w:rsidR="002042D5" w:rsidRPr="00986DE7">
        <w:rPr>
          <w:rFonts w:ascii="Times New Roman" w:hAnsi="Times New Roman" w:cs="Times New Roman"/>
        </w:rPr>
        <w:t>лицевой счет, предназначенный для учета операций со средствами, предоставленными муниципальным предприятиям в виде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(далее – лицевой счет организации);</w:t>
      </w:r>
    </w:p>
    <w:p w:rsidR="002042D5" w:rsidRPr="00986DE7" w:rsidRDefault="002042D5" w:rsidP="00EF3930">
      <w:pPr>
        <w:spacing w:line="276" w:lineRule="auto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б) </w:t>
      </w:r>
      <w:r w:rsidR="00DF200C" w:rsidRPr="00986DE7">
        <w:rPr>
          <w:rFonts w:ascii="Times New Roman" w:hAnsi="Times New Roman" w:cs="Times New Roman"/>
        </w:rPr>
        <w:t xml:space="preserve">лицевой счет, предназначенный для учета операций со средствами иных неучастников бюджетного процесса, иных юридических лиц (далее – лицевой счет иного </w:t>
      </w:r>
      <w:proofErr w:type="spellStart"/>
      <w:r w:rsidR="00DF200C" w:rsidRPr="00986DE7">
        <w:rPr>
          <w:rFonts w:ascii="Times New Roman" w:hAnsi="Times New Roman" w:cs="Times New Roman"/>
        </w:rPr>
        <w:t>неучастника</w:t>
      </w:r>
      <w:proofErr w:type="spellEnd"/>
      <w:r w:rsidR="00DF200C" w:rsidRPr="00986DE7">
        <w:rPr>
          <w:rFonts w:ascii="Times New Roman" w:hAnsi="Times New Roman" w:cs="Times New Roman"/>
        </w:rPr>
        <w:t xml:space="preserve"> бюджетного процесса, лицевой счет иного юридического лица). </w:t>
      </w:r>
    </w:p>
    <w:p w:rsidR="000A6FFE" w:rsidRPr="00986DE7" w:rsidRDefault="000A6FFE" w:rsidP="00EF3930">
      <w:pPr>
        <w:spacing w:line="276" w:lineRule="auto"/>
        <w:rPr>
          <w:rFonts w:ascii="Times New Roman" w:hAnsi="Times New Roman" w:cs="Times New Roman"/>
        </w:rPr>
      </w:pPr>
    </w:p>
    <w:p w:rsidR="000A6FFE" w:rsidRPr="00986DE7" w:rsidRDefault="000A6FFE" w:rsidP="00EF393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sub_1008"/>
      <w:bookmarkEnd w:id="11"/>
      <w:r w:rsidRPr="00986DE7">
        <w:rPr>
          <w:rFonts w:ascii="Times New Roman" w:hAnsi="Times New Roman" w:cs="Times New Roman"/>
          <w:b/>
          <w:sz w:val="24"/>
          <w:szCs w:val="24"/>
        </w:rPr>
        <w:t>Структура номера лицевого счета и правила его формирования</w:t>
      </w:r>
    </w:p>
    <w:p w:rsidR="000A6FFE" w:rsidRPr="00986DE7" w:rsidRDefault="000A6FFE" w:rsidP="00EF3930">
      <w:pPr>
        <w:spacing w:line="276" w:lineRule="auto"/>
        <w:ind w:firstLine="567"/>
        <w:rPr>
          <w:rFonts w:ascii="Times New Roman" w:hAnsi="Times New Roman" w:cs="Times New Roman"/>
        </w:rPr>
      </w:pPr>
    </w:p>
    <w:p w:rsidR="000A6FFE" w:rsidRPr="00986DE7" w:rsidRDefault="009E0C8B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A6FFE" w:rsidRPr="00986DE7">
        <w:rPr>
          <w:rFonts w:ascii="Times New Roman" w:hAnsi="Times New Roman" w:cs="Times New Roman"/>
          <w:sz w:val="24"/>
          <w:szCs w:val="24"/>
        </w:rPr>
        <w:t>.</w:t>
      </w:r>
      <w:r w:rsidR="00B956BD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0A6FFE" w:rsidRPr="00986DE7">
        <w:rPr>
          <w:rFonts w:ascii="Times New Roman" w:hAnsi="Times New Roman" w:cs="Times New Roman"/>
          <w:sz w:val="24"/>
          <w:szCs w:val="24"/>
        </w:rPr>
        <w:t>При открытии лицевого счета комитет финансов присваивает ему уникальный номер.</w:t>
      </w:r>
    </w:p>
    <w:p w:rsidR="00D32A04" w:rsidRPr="00986DE7" w:rsidRDefault="00D32A04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 Порядок присвоения номера лицевого счета устанавливается комитетом финансов. </w:t>
      </w:r>
    </w:p>
    <w:p w:rsidR="000A6FFE" w:rsidRPr="00986DE7" w:rsidRDefault="000A6FFE" w:rsidP="00EF3930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 Каждому виду лицевого счета присваивается один из следующих кодов:</w:t>
      </w:r>
    </w:p>
    <w:p w:rsidR="00F01FE6" w:rsidRPr="00986DE7" w:rsidRDefault="00F01FE6" w:rsidP="00EF3930">
      <w:pPr>
        <w:spacing w:line="276" w:lineRule="auto"/>
        <w:ind w:firstLine="567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0</w:t>
      </w:r>
      <w:r w:rsidR="00F41AE7">
        <w:rPr>
          <w:rFonts w:ascii="Times New Roman" w:hAnsi="Times New Roman" w:cs="Times New Roman"/>
        </w:rPr>
        <w:t>3</w:t>
      </w:r>
      <w:r w:rsidRPr="00986DE7">
        <w:rPr>
          <w:rFonts w:ascii="Times New Roman" w:hAnsi="Times New Roman" w:cs="Times New Roman"/>
        </w:rPr>
        <w:t xml:space="preserve"> - лицевой счет получателя средств;</w:t>
      </w:r>
    </w:p>
    <w:p w:rsidR="00F01FE6" w:rsidRPr="00986DE7" w:rsidRDefault="00F01FE6" w:rsidP="00EF3930">
      <w:pPr>
        <w:spacing w:line="276" w:lineRule="auto"/>
        <w:ind w:firstLine="567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20 - лицевой счет бюджетного учреждения;</w:t>
      </w:r>
    </w:p>
    <w:p w:rsidR="00F01FE6" w:rsidRPr="00986DE7" w:rsidRDefault="00F01FE6" w:rsidP="00EF3930">
      <w:pPr>
        <w:spacing w:line="276" w:lineRule="auto"/>
        <w:ind w:firstLine="567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21 - отдельный лицевой счет бюджетного учреждения;</w:t>
      </w:r>
    </w:p>
    <w:p w:rsidR="00F01FE6" w:rsidRPr="00986DE7" w:rsidRDefault="00F01FE6" w:rsidP="00EF3930">
      <w:pPr>
        <w:spacing w:line="276" w:lineRule="auto"/>
        <w:ind w:firstLine="567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40 – лицевой счет организации;</w:t>
      </w:r>
    </w:p>
    <w:p w:rsidR="00F01FE6" w:rsidRPr="00986DE7" w:rsidRDefault="00F01FE6" w:rsidP="00EF3930">
      <w:pPr>
        <w:spacing w:line="276" w:lineRule="auto"/>
        <w:ind w:firstLine="567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60 - лицевой счет иного </w:t>
      </w:r>
      <w:proofErr w:type="spellStart"/>
      <w:r w:rsidRPr="00986DE7">
        <w:rPr>
          <w:rFonts w:ascii="Times New Roman" w:hAnsi="Times New Roman" w:cs="Times New Roman"/>
        </w:rPr>
        <w:t>неучастника</w:t>
      </w:r>
      <w:proofErr w:type="spellEnd"/>
      <w:r w:rsidRPr="00986DE7">
        <w:rPr>
          <w:rFonts w:ascii="Times New Roman" w:hAnsi="Times New Roman" w:cs="Times New Roman"/>
        </w:rPr>
        <w:t xml:space="preserve"> бюджетного процесса, иного юридического лица.</w:t>
      </w:r>
    </w:p>
    <w:p w:rsidR="000A6FFE" w:rsidRPr="00986DE7" w:rsidRDefault="000A6FF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4D4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F01FE6" w:rsidRPr="00986DE7">
        <w:rPr>
          <w:rFonts w:ascii="Times New Roman" w:hAnsi="Times New Roman" w:cs="Times New Roman"/>
        </w:rPr>
        <w:t>.</w:t>
      </w:r>
      <w:bookmarkStart w:id="13" w:name="sub_1081"/>
      <w:bookmarkEnd w:id="12"/>
      <w:r w:rsidR="00B956BD" w:rsidRPr="00986DE7">
        <w:rPr>
          <w:rFonts w:ascii="Times New Roman" w:hAnsi="Times New Roman" w:cs="Times New Roman"/>
        </w:rPr>
        <w:t xml:space="preserve"> </w:t>
      </w:r>
      <w:bookmarkStart w:id="14" w:name="sub_1082"/>
      <w:bookmarkEnd w:id="13"/>
      <w:r w:rsidR="004E54D4" w:rsidRPr="00986DE7">
        <w:rPr>
          <w:rFonts w:ascii="Times New Roman" w:hAnsi="Times New Roman" w:cs="Times New Roman"/>
        </w:rPr>
        <w:t>Номер лицевого счета состоит из одиннадцати разрядов:</w:t>
      </w:r>
    </w:p>
    <w:p w:rsidR="004E54D4" w:rsidRPr="00986DE7" w:rsidRDefault="004E54D4" w:rsidP="00EF3930">
      <w:pPr>
        <w:spacing w:line="276" w:lineRule="auto"/>
        <w:ind w:firstLine="700"/>
        <w:outlineLvl w:val="2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5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75"/>
        <w:gridCol w:w="675"/>
      </w:tblGrid>
      <w:tr w:rsidR="004E54D4" w:rsidRPr="00986DE7" w:rsidTr="004E54D4">
        <w:trPr>
          <w:cantSplit/>
          <w:trHeight w:val="36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t xml:space="preserve">Номера   </w:t>
            </w: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разрядов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9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10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D4" w:rsidRPr="00986DE7" w:rsidRDefault="004E54D4" w:rsidP="00EF393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D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11 </w:t>
            </w:r>
          </w:p>
        </w:tc>
      </w:tr>
    </w:tbl>
    <w:p w:rsidR="004E54D4" w:rsidRPr="00986DE7" w:rsidRDefault="004E54D4" w:rsidP="00EF3930">
      <w:pPr>
        <w:spacing w:line="276" w:lineRule="auto"/>
        <w:outlineLvl w:val="2"/>
        <w:rPr>
          <w:rFonts w:ascii="Times New Roman" w:hAnsi="Times New Roman" w:cs="Times New Roman"/>
        </w:rPr>
      </w:pPr>
    </w:p>
    <w:p w:rsidR="004E54D4" w:rsidRPr="00986DE7" w:rsidRDefault="004E54D4" w:rsidP="00EF3930">
      <w:pPr>
        <w:spacing w:line="276" w:lineRule="auto"/>
        <w:ind w:firstLine="540"/>
        <w:outlineLvl w:val="2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где:</w:t>
      </w:r>
    </w:p>
    <w:p w:rsidR="004E54D4" w:rsidRPr="00986DE7" w:rsidRDefault="004E54D4" w:rsidP="00EF3930">
      <w:pPr>
        <w:spacing w:line="276" w:lineRule="auto"/>
        <w:ind w:firstLine="540"/>
        <w:outlineLvl w:val="2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1 и 2 разряды - код лицевого счета;</w:t>
      </w:r>
    </w:p>
    <w:p w:rsidR="004E54D4" w:rsidRPr="00986DE7" w:rsidRDefault="004E54D4" w:rsidP="00EF3930">
      <w:pPr>
        <w:spacing w:line="276" w:lineRule="auto"/>
        <w:ind w:firstLine="540"/>
        <w:outlineLvl w:val="2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3</w:t>
      </w:r>
      <w:r w:rsidR="00F41AE7">
        <w:rPr>
          <w:rFonts w:ascii="Times New Roman" w:hAnsi="Times New Roman" w:cs="Times New Roman"/>
          <w:snapToGrid w:val="0"/>
        </w:rPr>
        <w:t xml:space="preserve"> и</w:t>
      </w:r>
      <w:r w:rsidRPr="00986DE7">
        <w:rPr>
          <w:rFonts w:ascii="Times New Roman" w:hAnsi="Times New Roman" w:cs="Times New Roman"/>
          <w:snapToGrid w:val="0"/>
        </w:rPr>
        <w:t xml:space="preserve"> </w:t>
      </w:r>
      <w:r w:rsidR="00F41AE7">
        <w:rPr>
          <w:rFonts w:ascii="Times New Roman" w:hAnsi="Times New Roman" w:cs="Times New Roman"/>
          <w:snapToGrid w:val="0"/>
        </w:rPr>
        <w:t>4</w:t>
      </w:r>
      <w:r w:rsidRPr="00986DE7">
        <w:rPr>
          <w:rFonts w:ascii="Times New Roman" w:hAnsi="Times New Roman" w:cs="Times New Roman"/>
          <w:snapToGrid w:val="0"/>
        </w:rPr>
        <w:t xml:space="preserve"> разряд</w:t>
      </w:r>
      <w:r w:rsidR="00F41AE7">
        <w:rPr>
          <w:rFonts w:ascii="Times New Roman" w:hAnsi="Times New Roman" w:cs="Times New Roman"/>
          <w:snapToGrid w:val="0"/>
        </w:rPr>
        <w:t>ы</w:t>
      </w:r>
      <w:r w:rsidRPr="00986DE7">
        <w:rPr>
          <w:rFonts w:ascii="Times New Roman" w:hAnsi="Times New Roman" w:cs="Times New Roman"/>
          <w:snapToGrid w:val="0"/>
        </w:rPr>
        <w:t xml:space="preserve"> - </w:t>
      </w:r>
      <w:r w:rsidR="000F1D99">
        <w:rPr>
          <w:rFonts w:ascii="Times New Roman" w:hAnsi="Times New Roman" w:cs="Times New Roman"/>
          <w:snapToGrid w:val="0"/>
        </w:rPr>
        <w:t>первые два разряда кода Управления Федерального казначейства по Ленинградской области</w:t>
      </w:r>
      <w:r w:rsidRPr="00986DE7">
        <w:rPr>
          <w:rFonts w:ascii="Times New Roman" w:hAnsi="Times New Roman" w:cs="Times New Roman"/>
          <w:snapToGrid w:val="0"/>
        </w:rPr>
        <w:t>;</w:t>
      </w:r>
    </w:p>
    <w:p w:rsidR="000F1D99" w:rsidRDefault="000F1D99" w:rsidP="00EF3930">
      <w:pPr>
        <w:spacing w:line="276" w:lineRule="auto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разряд - код типа бюджета (3 - местный бюджет);</w:t>
      </w:r>
    </w:p>
    <w:p w:rsidR="004E54D4" w:rsidRDefault="004E54D4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</w:rPr>
        <w:t xml:space="preserve">с 6 по </w:t>
      </w:r>
      <w:r w:rsidR="000F1D99">
        <w:rPr>
          <w:rFonts w:ascii="Times New Roman" w:hAnsi="Times New Roman" w:cs="Times New Roman"/>
        </w:rPr>
        <w:t>8</w:t>
      </w:r>
      <w:r w:rsidRPr="00986DE7">
        <w:rPr>
          <w:rFonts w:ascii="Times New Roman" w:hAnsi="Times New Roman" w:cs="Times New Roman"/>
        </w:rPr>
        <w:t xml:space="preserve"> разряд – </w:t>
      </w:r>
      <w:r w:rsidR="000F1D99" w:rsidRPr="00986DE7">
        <w:rPr>
          <w:rFonts w:ascii="Times New Roman" w:hAnsi="Times New Roman" w:cs="Times New Roman"/>
          <w:snapToGrid w:val="0"/>
        </w:rPr>
        <w:t xml:space="preserve">код главного распорядителя </w:t>
      </w:r>
      <w:r w:rsidR="000F1D99" w:rsidRPr="00986DE7">
        <w:rPr>
          <w:rFonts w:ascii="Times New Roman" w:hAnsi="Times New Roman" w:cs="Times New Roman"/>
        </w:rPr>
        <w:t>средств бюджетов МО (код учредителя)</w:t>
      </w:r>
      <w:r w:rsidR="000F1D99" w:rsidRPr="00986DE7">
        <w:rPr>
          <w:rFonts w:ascii="Times New Roman" w:hAnsi="Times New Roman" w:cs="Times New Roman"/>
          <w:snapToGrid w:val="0"/>
        </w:rPr>
        <w:t>;</w:t>
      </w:r>
    </w:p>
    <w:p w:rsidR="000F1D99" w:rsidRPr="00986DE7" w:rsidRDefault="000F1D99" w:rsidP="00EF3930">
      <w:pPr>
        <w:spacing w:line="276" w:lineRule="auto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</w:rPr>
        <w:t>9 и 10 разряды - порядковый номер;</w:t>
      </w:r>
    </w:p>
    <w:p w:rsidR="004E54D4" w:rsidRPr="00986DE7" w:rsidRDefault="004E54D4" w:rsidP="00EF3930">
      <w:pPr>
        <w:spacing w:line="276" w:lineRule="auto"/>
        <w:ind w:firstLine="540"/>
        <w:outlineLvl w:val="2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11 разряд - </w:t>
      </w:r>
      <w:r w:rsidR="00F01FE6" w:rsidRPr="00986DE7">
        <w:rPr>
          <w:rFonts w:ascii="Times New Roman" w:hAnsi="Times New Roman" w:cs="Times New Roman"/>
        </w:rPr>
        <w:t>резервный</w:t>
      </w:r>
      <w:r w:rsidRPr="00986DE7">
        <w:rPr>
          <w:rFonts w:ascii="Times New Roman" w:hAnsi="Times New Roman" w:cs="Times New Roman"/>
        </w:rPr>
        <w:t xml:space="preserve"> разряд.</w:t>
      </w:r>
    </w:p>
    <w:p w:rsidR="00B956BD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bookmarkStart w:id="15" w:name="sub_1083"/>
      <w:bookmarkEnd w:id="14"/>
      <w:r>
        <w:rPr>
          <w:rFonts w:ascii="Times New Roman" w:hAnsi="Times New Roman" w:cs="Times New Roman"/>
        </w:rPr>
        <w:t>6.</w:t>
      </w:r>
      <w:r w:rsidR="00B956BD" w:rsidRPr="00986DE7">
        <w:rPr>
          <w:rFonts w:ascii="Times New Roman" w:hAnsi="Times New Roman" w:cs="Times New Roman"/>
        </w:rPr>
        <w:t xml:space="preserve"> </w:t>
      </w:r>
      <w:bookmarkEnd w:id="15"/>
      <w:r w:rsidR="00B5217A" w:rsidRPr="00986DE7">
        <w:rPr>
          <w:rFonts w:ascii="Times New Roman" w:hAnsi="Times New Roman" w:cs="Times New Roman"/>
        </w:rPr>
        <w:t>П</w:t>
      </w:r>
      <w:r w:rsidR="00B956BD" w:rsidRPr="00986DE7">
        <w:rPr>
          <w:rFonts w:ascii="Times New Roman" w:hAnsi="Times New Roman" w:cs="Times New Roman"/>
        </w:rPr>
        <w:t xml:space="preserve">ри открытии лицевого счета для учета операций </w:t>
      </w:r>
      <w:r w:rsidR="00213AF0" w:rsidRPr="00986DE7">
        <w:rPr>
          <w:rFonts w:ascii="Times New Roman" w:hAnsi="Times New Roman" w:cs="Times New Roman"/>
        </w:rPr>
        <w:t xml:space="preserve">иного </w:t>
      </w:r>
      <w:proofErr w:type="spellStart"/>
      <w:r w:rsidR="00B956BD" w:rsidRPr="00986DE7">
        <w:rPr>
          <w:rFonts w:ascii="Times New Roman" w:hAnsi="Times New Roman" w:cs="Times New Roman"/>
        </w:rPr>
        <w:t>неучастника</w:t>
      </w:r>
      <w:proofErr w:type="spellEnd"/>
      <w:r w:rsidR="00B956BD" w:rsidRPr="00986DE7">
        <w:rPr>
          <w:rFonts w:ascii="Times New Roman" w:hAnsi="Times New Roman" w:cs="Times New Roman"/>
        </w:rPr>
        <w:t xml:space="preserve"> бюджетного процесса</w:t>
      </w:r>
      <w:r w:rsidR="00213AF0" w:rsidRPr="00986DE7">
        <w:rPr>
          <w:rFonts w:ascii="Times New Roman" w:hAnsi="Times New Roman" w:cs="Times New Roman"/>
        </w:rPr>
        <w:t>,</w:t>
      </w:r>
      <w:r w:rsidR="00B956BD" w:rsidRPr="00986DE7">
        <w:rPr>
          <w:rFonts w:ascii="Times New Roman" w:hAnsi="Times New Roman" w:cs="Times New Roman"/>
        </w:rPr>
        <w:t xml:space="preserve"> ино</w:t>
      </w:r>
      <w:r w:rsidR="00213AF0" w:rsidRPr="00986DE7">
        <w:rPr>
          <w:rFonts w:ascii="Times New Roman" w:hAnsi="Times New Roman" w:cs="Times New Roman"/>
        </w:rPr>
        <w:t>го</w:t>
      </w:r>
      <w:r w:rsidR="00B956BD" w:rsidRPr="00986DE7">
        <w:rPr>
          <w:rFonts w:ascii="Times New Roman" w:hAnsi="Times New Roman" w:cs="Times New Roman"/>
        </w:rPr>
        <w:t xml:space="preserve"> юридическо</w:t>
      </w:r>
      <w:r w:rsidR="00213AF0" w:rsidRPr="00986DE7">
        <w:rPr>
          <w:rFonts w:ascii="Times New Roman" w:hAnsi="Times New Roman" w:cs="Times New Roman"/>
        </w:rPr>
        <w:t>го</w:t>
      </w:r>
      <w:r w:rsidR="00B956BD" w:rsidRPr="00986DE7">
        <w:rPr>
          <w:rFonts w:ascii="Times New Roman" w:hAnsi="Times New Roman" w:cs="Times New Roman"/>
        </w:rPr>
        <w:t xml:space="preserve"> лиц</w:t>
      </w:r>
      <w:r w:rsidR="00213AF0" w:rsidRPr="00986DE7">
        <w:rPr>
          <w:rFonts w:ascii="Times New Roman" w:hAnsi="Times New Roman" w:cs="Times New Roman"/>
        </w:rPr>
        <w:t>а</w:t>
      </w:r>
      <w:r w:rsidR="00B956BD" w:rsidRPr="00986DE7">
        <w:rPr>
          <w:rFonts w:ascii="Times New Roman" w:hAnsi="Times New Roman" w:cs="Times New Roman"/>
        </w:rPr>
        <w:t xml:space="preserve"> (в случае отсутствия организации в </w:t>
      </w:r>
      <w:r w:rsidR="000F1D99">
        <w:rPr>
          <w:rFonts w:ascii="Times New Roman" w:hAnsi="Times New Roman" w:cs="Times New Roman"/>
        </w:rPr>
        <w:t>Реестре</w:t>
      </w:r>
      <w:r w:rsidR="000F1D99" w:rsidRPr="00986DE7">
        <w:rPr>
          <w:rFonts w:ascii="Times New Roman" w:hAnsi="Times New Roman" w:cs="Times New Roman"/>
        </w:rPr>
        <w:t xml:space="preserve"> участников </w:t>
      </w:r>
      <w:r w:rsidR="000F1D99" w:rsidRPr="00986DE7">
        <w:rPr>
          <w:rFonts w:ascii="Times New Roman" w:hAnsi="Times New Roman" w:cs="Times New Roman"/>
        </w:rPr>
        <w:lastRenderedPageBreak/>
        <w:t>бюджетного процесса, а также юридических лиц, не являющихся участниками бюджетного процесса (далее – Сводный реестр)</w:t>
      </w:r>
      <w:r w:rsidR="00B956BD" w:rsidRPr="00986DE7">
        <w:rPr>
          <w:rFonts w:ascii="Times New Roman" w:hAnsi="Times New Roman" w:cs="Times New Roman"/>
        </w:rPr>
        <w:t xml:space="preserve">) номер лицевого счета присваивается </w:t>
      </w:r>
      <w:r w:rsidR="00213AF0" w:rsidRPr="00986DE7">
        <w:rPr>
          <w:rFonts w:ascii="Times New Roman" w:hAnsi="Times New Roman" w:cs="Times New Roman"/>
        </w:rPr>
        <w:t>комитетом финансов</w:t>
      </w:r>
      <w:r w:rsidR="00B956BD" w:rsidRPr="00986DE7">
        <w:rPr>
          <w:rFonts w:ascii="Times New Roman" w:hAnsi="Times New Roman" w:cs="Times New Roman"/>
        </w:rPr>
        <w:t xml:space="preserve"> в рамках кода вида лицевого счета и </w:t>
      </w:r>
      <w:r w:rsidR="00213AF0" w:rsidRPr="00986DE7">
        <w:rPr>
          <w:rFonts w:ascii="Times New Roman" w:hAnsi="Times New Roman" w:cs="Times New Roman"/>
        </w:rPr>
        <w:t>кода ОКПО</w:t>
      </w:r>
      <w:r w:rsidR="00915332" w:rsidRPr="00986DE7">
        <w:rPr>
          <w:rFonts w:ascii="Times New Roman" w:hAnsi="Times New Roman" w:cs="Times New Roman"/>
        </w:rPr>
        <w:t xml:space="preserve"> клиента</w:t>
      </w:r>
      <w:r w:rsidR="00B956BD" w:rsidRPr="00986DE7">
        <w:rPr>
          <w:rFonts w:ascii="Times New Roman" w:hAnsi="Times New Roman" w:cs="Times New Roman"/>
        </w:rPr>
        <w:t>.</w:t>
      </w:r>
    </w:p>
    <w:p w:rsidR="00A60856" w:rsidRPr="00986DE7" w:rsidRDefault="00A6085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 Каждому клиенту может быть открыт только один лицевой счет соответствующего вида, указанного в </w:t>
      </w:r>
      <w:hyperlink w:anchor="P75" w:history="1">
        <w:r w:rsidRPr="00986DE7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9E0C8B">
        <w:t>4</w:t>
      </w:r>
      <w:r w:rsidRPr="00986DE7">
        <w:rPr>
          <w:rFonts w:ascii="Times New Roman" w:hAnsi="Times New Roman" w:cs="Times New Roman"/>
          <w:sz w:val="24"/>
          <w:szCs w:val="24"/>
        </w:rPr>
        <w:t>. настоящего Порядка.</w:t>
      </w:r>
    </w:p>
    <w:p w:rsidR="00A60856" w:rsidRPr="00986DE7" w:rsidRDefault="00A6085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7. В случае переоформления или закрытия лицевого счета по основаниям, предусмотренным настоящим Порядком, ранее присвоенный номер лицевого счета присвоению другому клиенту, вновь зарегистрированному в комитете финансов, не подлежит.</w:t>
      </w:r>
    </w:p>
    <w:p w:rsidR="00A60856" w:rsidRPr="00986DE7" w:rsidRDefault="00A60856" w:rsidP="00EF3930">
      <w:pPr>
        <w:spacing w:line="276" w:lineRule="auto"/>
        <w:ind w:firstLine="567"/>
        <w:rPr>
          <w:rFonts w:ascii="Times New Roman" w:hAnsi="Times New Roman" w:cs="Times New Roman"/>
        </w:rPr>
      </w:pPr>
    </w:p>
    <w:p w:rsidR="00A60856" w:rsidRPr="00986DE7" w:rsidRDefault="009E0C8B" w:rsidP="00EF3930">
      <w:pPr>
        <w:spacing w:line="276" w:lineRule="auto"/>
        <w:ind w:firstLine="0"/>
        <w:jc w:val="center"/>
        <w:rPr>
          <w:rFonts w:ascii="Times New Roman" w:hAnsi="Times New Roman" w:cs="Times New Roman"/>
        </w:rPr>
      </w:pPr>
      <w:bookmarkStart w:id="16" w:name="sub_1009"/>
      <w:r>
        <w:rPr>
          <w:rFonts w:ascii="Times New Roman" w:hAnsi="Times New Roman" w:cs="Times New Roman"/>
          <w:b/>
          <w:lang w:val="en-US"/>
        </w:rPr>
        <w:t>II</w:t>
      </w:r>
      <w:r w:rsidR="00A60856" w:rsidRPr="00986DE7">
        <w:rPr>
          <w:rFonts w:ascii="Times New Roman" w:hAnsi="Times New Roman" w:cs="Times New Roman"/>
          <w:b/>
        </w:rPr>
        <w:t xml:space="preserve"> Порядок открытия, переоформления и закрытия лицевых счетов</w:t>
      </w:r>
    </w:p>
    <w:p w:rsidR="00A60856" w:rsidRPr="00986DE7" w:rsidRDefault="00A60856" w:rsidP="00EF3930">
      <w:pPr>
        <w:spacing w:line="276" w:lineRule="auto"/>
        <w:ind w:firstLine="567"/>
        <w:rPr>
          <w:rFonts w:ascii="Times New Roman" w:hAnsi="Times New Roman" w:cs="Times New Roman"/>
        </w:rPr>
      </w:pPr>
    </w:p>
    <w:p w:rsidR="00B956BD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E0C8B">
        <w:rPr>
          <w:rFonts w:ascii="Times New Roman" w:hAnsi="Times New Roman" w:cs="Times New Roman"/>
        </w:rPr>
        <w:t>8</w:t>
      </w:r>
      <w:r w:rsidR="00B956BD" w:rsidRPr="00986DE7">
        <w:rPr>
          <w:rFonts w:ascii="Times New Roman" w:hAnsi="Times New Roman" w:cs="Times New Roman"/>
        </w:rPr>
        <w:t>. Лицевые счета открываются клиентам, включенным в Сводный реестр (за исключением иных юридических лиц).</w:t>
      </w:r>
    </w:p>
    <w:p w:rsidR="00A21401" w:rsidRPr="00986DE7" w:rsidRDefault="00A2140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Открытие лицевого счета получателя средств учреждению, не имеющему право на получение средств </w:t>
      </w:r>
      <w:r w:rsidR="0025023D" w:rsidRPr="00986DE7">
        <w:rPr>
          <w:rFonts w:ascii="Times New Roman" w:hAnsi="Times New Roman" w:cs="Times New Roman"/>
          <w:sz w:val="24"/>
          <w:szCs w:val="24"/>
        </w:rPr>
        <w:t>бюджетов МО</w:t>
      </w:r>
      <w:r w:rsidRPr="00986DE7">
        <w:rPr>
          <w:rFonts w:ascii="Times New Roman" w:hAnsi="Times New Roman" w:cs="Times New Roman"/>
          <w:sz w:val="24"/>
          <w:szCs w:val="24"/>
        </w:rPr>
        <w:t>, не допускается.</w:t>
      </w:r>
    </w:p>
    <w:p w:rsidR="000A33D9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bookmarkStart w:id="17" w:name="sub_100132"/>
      <w:bookmarkEnd w:id="16"/>
      <w:r w:rsidRPr="009E0C8B">
        <w:rPr>
          <w:rFonts w:ascii="Times New Roman" w:hAnsi="Times New Roman" w:cs="Times New Roman"/>
          <w:snapToGrid w:val="0"/>
        </w:rPr>
        <w:t>9</w:t>
      </w:r>
      <w:r w:rsidR="003A4595" w:rsidRPr="00986DE7">
        <w:rPr>
          <w:rFonts w:ascii="Times New Roman" w:hAnsi="Times New Roman" w:cs="Times New Roman"/>
          <w:snapToGrid w:val="0"/>
        </w:rPr>
        <w:t>.</w:t>
      </w:r>
      <w:r w:rsidR="007768AC" w:rsidRPr="00986DE7">
        <w:rPr>
          <w:rFonts w:ascii="Times New Roman" w:hAnsi="Times New Roman" w:cs="Times New Roman"/>
          <w:snapToGrid w:val="0"/>
        </w:rPr>
        <w:t xml:space="preserve"> </w:t>
      </w:r>
      <w:r w:rsidR="000A33D9" w:rsidRPr="00986DE7">
        <w:rPr>
          <w:rFonts w:ascii="Times New Roman" w:hAnsi="Times New Roman" w:cs="Times New Roman"/>
        </w:rPr>
        <w:t xml:space="preserve">Документы, необходимые для открытия, переоформления, закрытия лицевого счета, предусмотренные пунктами </w:t>
      </w:r>
      <w:r w:rsidR="00162EBA">
        <w:rPr>
          <w:rFonts w:ascii="Times New Roman" w:hAnsi="Times New Roman" w:cs="Times New Roman"/>
        </w:rPr>
        <w:t>17</w:t>
      </w:r>
      <w:r w:rsidR="001305F1" w:rsidRPr="00162EBA">
        <w:rPr>
          <w:rFonts w:ascii="Times New Roman" w:hAnsi="Times New Roman" w:cs="Times New Roman"/>
        </w:rPr>
        <w:t xml:space="preserve">, </w:t>
      </w:r>
      <w:r w:rsidR="00162EBA" w:rsidRPr="00162EBA">
        <w:rPr>
          <w:rFonts w:ascii="Times New Roman" w:hAnsi="Times New Roman" w:cs="Times New Roman"/>
        </w:rPr>
        <w:t>25.1</w:t>
      </w:r>
      <w:r w:rsidR="004E2839" w:rsidRPr="00162EBA">
        <w:rPr>
          <w:rFonts w:ascii="Times New Roman" w:hAnsi="Times New Roman" w:cs="Times New Roman"/>
        </w:rPr>
        <w:t xml:space="preserve">, </w:t>
      </w:r>
      <w:r w:rsidR="00162EBA" w:rsidRPr="00162EBA">
        <w:rPr>
          <w:rFonts w:ascii="Times New Roman" w:hAnsi="Times New Roman" w:cs="Times New Roman"/>
        </w:rPr>
        <w:t>28</w:t>
      </w:r>
      <w:r w:rsidR="00131618" w:rsidRPr="00162EBA">
        <w:rPr>
          <w:rFonts w:ascii="Times New Roman" w:hAnsi="Times New Roman" w:cs="Times New Roman"/>
        </w:rPr>
        <w:t>.</w:t>
      </w:r>
      <w:r w:rsidR="000A33D9" w:rsidRPr="00986DE7">
        <w:rPr>
          <w:rFonts w:ascii="Times New Roman" w:hAnsi="Times New Roman" w:cs="Times New Roman"/>
        </w:rPr>
        <w:t xml:space="preserve"> настоящего Порядка, представляются в комитет финансов на бумажном носителе, за подписью руководителя и главного бухгалтера клиента (уполномоченных руководителем лиц).</w:t>
      </w:r>
    </w:p>
    <w:p w:rsidR="000A33D9" w:rsidRPr="00986DE7" w:rsidRDefault="000A33D9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При отсутствии в штате клиента должности главного бухгалтера (должностного лица, исполняющего его функции) документы, предусмотренные пунктами </w:t>
      </w:r>
      <w:r w:rsidR="00FD0B46">
        <w:rPr>
          <w:rFonts w:ascii="Times New Roman" w:hAnsi="Times New Roman" w:cs="Times New Roman"/>
        </w:rPr>
        <w:t>17</w:t>
      </w:r>
      <w:r w:rsidR="00433C77" w:rsidRPr="00986DE7">
        <w:rPr>
          <w:rFonts w:ascii="Times New Roman" w:hAnsi="Times New Roman" w:cs="Times New Roman"/>
        </w:rPr>
        <w:t xml:space="preserve">, </w:t>
      </w:r>
      <w:r w:rsidR="00FD0B46">
        <w:rPr>
          <w:rFonts w:ascii="Times New Roman" w:hAnsi="Times New Roman" w:cs="Times New Roman"/>
        </w:rPr>
        <w:t>25,1</w:t>
      </w:r>
      <w:r w:rsidR="00433C77" w:rsidRPr="00986DE7">
        <w:rPr>
          <w:rFonts w:ascii="Times New Roman" w:hAnsi="Times New Roman" w:cs="Times New Roman"/>
        </w:rPr>
        <w:t xml:space="preserve">, </w:t>
      </w:r>
      <w:r w:rsidR="00FD0B46">
        <w:rPr>
          <w:rFonts w:ascii="Times New Roman" w:hAnsi="Times New Roman" w:cs="Times New Roman"/>
        </w:rPr>
        <w:t>28</w:t>
      </w:r>
      <w:r w:rsidR="00433C77" w:rsidRPr="00986DE7">
        <w:rPr>
          <w:rFonts w:ascii="Times New Roman" w:hAnsi="Times New Roman" w:cs="Times New Roman"/>
        </w:rPr>
        <w:t xml:space="preserve"> </w:t>
      </w:r>
      <w:r w:rsidRPr="00986DE7">
        <w:rPr>
          <w:rFonts w:ascii="Times New Roman" w:hAnsi="Times New Roman" w:cs="Times New Roman"/>
        </w:rPr>
        <w:t xml:space="preserve">настоящего Порядка, представляются за подписью только руководителя клиента (уполномоченного им лица). </w:t>
      </w:r>
    </w:p>
    <w:p w:rsidR="000A33D9" w:rsidRPr="00986DE7" w:rsidRDefault="000A33D9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Указание должности уполномоченных лиц в документах, представляемых клиентом, является обязательным.</w:t>
      </w:r>
    </w:p>
    <w:p w:rsidR="00123A37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E0C8B">
        <w:rPr>
          <w:rFonts w:ascii="Times New Roman" w:hAnsi="Times New Roman" w:cs="Times New Roman"/>
        </w:rPr>
        <w:t>10</w:t>
      </w:r>
      <w:r w:rsidR="00123A37" w:rsidRPr="00986DE7">
        <w:rPr>
          <w:rFonts w:ascii="Times New Roman" w:hAnsi="Times New Roman" w:cs="Times New Roman"/>
        </w:rPr>
        <w:t>. Для открытия соответствующего лицевого счета клиент представляет в комитет финансов следующие документы:</w:t>
      </w:r>
    </w:p>
    <w:p w:rsidR="00123A37" w:rsidRPr="00986DE7" w:rsidRDefault="00123A37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а)  заявление на открытие лицевого счета по форме согласно Приложению № 1 к настоящему Порядку;</w:t>
      </w:r>
    </w:p>
    <w:p w:rsidR="00123A37" w:rsidRPr="00986DE7" w:rsidRDefault="00123A37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б) </w:t>
      </w:r>
      <w:hyperlink w:anchor="P400" w:history="1">
        <w:r w:rsidRPr="00986DE7">
          <w:rPr>
            <w:rFonts w:ascii="Times New Roman" w:hAnsi="Times New Roman" w:cs="Times New Roman"/>
            <w:sz w:val="24"/>
            <w:szCs w:val="24"/>
          </w:rPr>
          <w:t>карточку</w:t>
        </w:r>
      </w:hyperlink>
      <w:r w:rsidRPr="00986DE7">
        <w:rPr>
          <w:rFonts w:ascii="Times New Roman" w:hAnsi="Times New Roman" w:cs="Times New Roman"/>
          <w:sz w:val="24"/>
          <w:szCs w:val="24"/>
        </w:rPr>
        <w:t xml:space="preserve"> образцов подписей к лицевым счетам по форме Приложения № 2 к настоящему Порядку, заверенную в порядке, установленном пунктом настоящего Порядка.</w:t>
      </w:r>
    </w:p>
    <w:p w:rsidR="000A33D9" w:rsidRPr="00986DE7" w:rsidRDefault="000A33D9" w:rsidP="00EF3930">
      <w:pPr>
        <w:spacing w:line="276" w:lineRule="auto"/>
        <w:ind w:firstLine="567"/>
        <w:rPr>
          <w:rFonts w:ascii="Times New Roman" w:hAnsi="Times New Roman" w:cs="Times New Roman"/>
        </w:rPr>
      </w:pPr>
    </w:p>
    <w:p w:rsidR="006A774B" w:rsidRPr="00986DE7" w:rsidRDefault="006A774B" w:rsidP="00EF393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86DE7">
        <w:rPr>
          <w:rFonts w:ascii="Times New Roman" w:hAnsi="Times New Roman" w:cs="Times New Roman"/>
          <w:b/>
        </w:rPr>
        <w:t>Заявление на открытие лицевого счета</w:t>
      </w:r>
    </w:p>
    <w:p w:rsidR="006A774B" w:rsidRPr="00986DE7" w:rsidRDefault="006A774B" w:rsidP="00EF393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A774B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E0C8B">
        <w:rPr>
          <w:rFonts w:ascii="Times New Roman" w:hAnsi="Times New Roman" w:cs="Times New Roman"/>
        </w:rPr>
        <w:t>11</w:t>
      </w:r>
      <w:r w:rsidR="00692D4B" w:rsidRPr="00986DE7">
        <w:rPr>
          <w:rFonts w:ascii="Times New Roman" w:hAnsi="Times New Roman" w:cs="Times New Roman"/>
        </w:rPr>
        <w:t>.</w:t>
      </w:r>
      <w:r w:rsidR="006A774B" w:rsidRPr="00986DE7">
        <w:rPr>
          <w:rFonts w:ascii="Times New Roman" w:hAnsi="Times New Roman" w:cs="Times New Roman"/>
        </w:rPr>
        <w:t xml:space="preserve"> Заполнение заявления на открытие лицевого счета о</w:t>
      </w:r>
      <w:r w:rsidR="00D40CFB" w:rsidRPr="00986DE7">
        <w:rPr>
          <w:rFonts w:ascii="Times New Roman" w:hAnsi="Times New Roman" w:cs="Times New Roman"/>
        </w:rPr>
        <w:t>существляется следующим образом:</w:t>
      </w:r>
    </w:p>
    <w:p w:rsidR="006A774B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B54A80">
        <w:rPr>
          <w:rFonts w:ascii="Times New Roman" w:hAnsi="Times New Roman" w:cs="Times New Roman"/>
        </w:rPr>
        <w:t>11</w:t>
      </w:r>
      <w:r w:rsidR="00692D4B" w:rsidRPr="00986DE7">
        <w:rPr>
          <w:rFonts w:ascii="Times New Roman" w:hAnsi="Times New Roman" w:cs="Times New Roman"/>
        </w:rPr>
        <w:t>.1.</w:t>
      </w:r>
      <w:r w:rsidR="00660DC1" w:rsidRPr="00986DE7">
        <w:rPr>
          <w:rFonts w:ascii="Times New Roman" w:hAnsi="Times New Roman" w:cs="Times New Roman"/>
        </w:rPr>
        <w:t xml:space="preserve"> </w:t>
      </w:r>
      <w:r w:rsidR="006A774B" w:rsidRPr="00986DE7">
        <w:rPr>
          <w:rFonts w:ascii="Times New Roman" w:hAnsi="Times New Roman" w:cs="Times New Roman"/>
        </w:rPr>
        <w:t xml:space="preserve">Заявление на открытие лицевого счета заполняется клиентом, за исключением части </w:t>
      </w:r>
      <w:r w:rsidR="00EF3930" w:rsidRPr="00986DE7">
        <w:rPr>
          <w:rFonts w:ascii="Times New Roman" w:hAnsi="Times New Roman" w:cs="Times New Roman"/>
        </w:rPr>
        <w:t>"</w:t>
      </w:r>
      <w:r w:rsidR="00692D4B" w:rsidRPr="00986DE7">
        <w:rPr>
          <w:rFonts w:ascii="Times New Roman" w:hAnsi="Times New Roman" w:cs="Times New Roman"/>
        </w:rPr>
        <w:t>Отметка финансового органа о</w:t>
      </w:r>
      <w:r w:rsidR="0043482F" w:rsidRPr="00986DE7">
        <w:rPr>
          <w:rFonts w:ascii="Times New Roman" w:hAnsi="Times New Roman" w:cs="Times New Roman"/>
        </w:rPr>
        <w:t>б открытии лицевого счета</w:t>
      </w:r>
      <w:r w:rsidR="00EF3930" w:rsidRPr="00986DE7">
        <w:rPr>
          <w:rFonts w:ascii="Times New Roman" w:hAnsi="Times New Roman" w:cs="Times New Roman"/>
        </w:rPr>
        <w:t>"</w:t>
      </w:r>
      <w:r w:rsidR="006A774B" w:rsidRPr="00986DE7">
        <w:rPr>
          <w:rFonts w:ascii="Times New Roman" w:hAnsi="Times New Roman" w:cs="Times New Roman"/>
        </w:rPr>
        <w:t>, которая заполняется комитетом финансов.</w:t>
      </w:r>
    </w:p>
    <w:p w:rsidR="006A774B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B54A80">
        <w:rPr>
          <w:rFonts w:ascii="Times New Roman" w:hAnsi="Times New Roman" w:cs="Times New Roman"/>
        </w:rPr>
        <w:t>11</w:t>
      </w:r>
      <w:r w:rsidR="00692D4B" w:rsidRPr="00986DE7">
        <w:rPr>
          <w:rFonts w:ascii="Times New Roman" w:hAnsi="Times New Roman" w:cs="Times New Roman"/>
        </w:rPr>
        <w:t xml:space="preserve">.2. </w:t>
      </w:r>
      <w:r w:rsidR="006A774B" w:rsidRPr="00986DE7">
        <w:rPr>
          <w:rFonts w:ascii="Times New Roman" w:hAnsi="Times New Roman" w:cs="Times New Roman"/>
        </w:rPr>
        <w:t xml:space="preserve">В заголовочной части формы Заявления на открытие лицевого счета указываются: 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дата составления документа;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клиента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(с учетом символа "№", кавычек, скобок, знаков препинания) (далее - полное наименование) клиента в соответствии с полным наименованием, указанным в выписке из Единого государственного реестра юридических лиц, с отражением в кодовой зоне уникального кода организации по Сводному реестру (далее - код по Сводному реестру), кода по ОКПО, ИНН и КПП;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lastRenderedPageBreak/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главного распорядителя средств (учредителя), главного администратора источников финансирования дефицита бюджета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вышестоящего участника бюджетного процесса, в ведении которого находится клиент, полное наименование главного распорядителя бюджетных средств (учредителя), если клиентом является </w:t>
      </w:r>
      <w:proofErr w:type="spellStart"/>
      <w:r w:rsidRPr="00986DE7">
        <w:rPr>
          <w:rFonts w:ascii="Times New Roman" w:hAnsi="Times New Roman" w:cs="Times New Roman"/>
        </w:rPr>
        <w:t>неучастник</w:t>
      </w:r>
      <w:proofErr w:type="spellEnd"/>
      <w:r w:rsidRPr="00986DE7">
        <w:rPr>
          <w:rFonts w:ascii="Times New Roman" w:hAnsi="Times New Roman" w:cs="Times New Roman"/>
        </w:rPr>
        <w:t xml:space="preserve"> бюджетного процесса, с отражением в кодовой зоне кода главы по бюджетной классификации</w:t>
      </w:r>
      <w:r w:rsidR="0078425D" w:rsidRPr="00986DE7">
        <w:rPr>
          <w:rFonts w:ascii="Times New Roman" w:hAnsi="Times New Roman" w:cs="Times New Roman"/>
        </w:rPr>
        <w:t xml:space="preserve"> (далее - код Главы по БК)</w:t>
      </w:r>
      <w:r w:rsidR="004B7A94" w:rsidRPr="00986DE7">
        <w:rPr>
          <w:rFonts w:ascii="Times New Roman" w:hAnsi="Times New Roman" w:cs="Times New Roman"/>
        </w:rPr>
        <w:t>, кода по Сводному реестру, ИНН и КПП</w:t>
      </w:r>
      <w:r w:rsidRPr="00986DE7">
        <w:rPr>
          <w:rFonts w:ascii="Times New Roman" w:hAnsi="Times New Roman" w:cs="Times New Roman"/>
        </w:rPr>
        <w:t>;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финансового органа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</w:t>
      </w:r>
      <w:r w:rsidR="00692D4B" w:rsidRPr="00C2307D">
        <w:rPr>
          <w:rFonts w:ascii="Times New Roman" w:hAnsi="Times New Roman" w:cs="Times New Roman"/>
        </w:rPr>
        <w:t>К</w:t>
      </w:r>
      <w:r w:rsidRPr="00C2307D">
        <w:rPr>
          <w:rFonts w:ascii="Times New Roman" w:hAnsi="Times New Roman" w:cs="Times New Roman"/>
        </w:rPr>
        <w:t xml:space="preserve">омитет финансов </w:t>
      </w:r>
      <w:r w:rsidR="00C2307D" w:rsidRPr="00C2307D">
        <w:rPr>
          <w:rFonts w:ascii="Times New Roman" w:hAnsi="Times New Roman" w:cs="Times New Roman"/>
        </w:rPr>
        <w:t>администрации Бокситогорского</w:t>
      </w:r>
      <w:r w:rsidR="00692D4B" w:rsidRPr="00C2307D">
        <w:rPr>
          <w:rFonts w:ascii="Times New Roman" w:hAnsi="Times New Roman" w:cs="Times New Roman"/>
        </w:rPr>
        <w:t xml:space="preserve"> муниципальн</w:t>
      </w:r>
      <w:r w:rsidR="00C2307D" w:rsidRPr="00C2307D">
        <w:rPr>
          <w:rFonts w:ascii="Times New Roman" w:hAnsi="Times New Roman" w:cs="Times New Roman"/>
        </w:rPr>
        <w:t>ого</w:t>
      </w:r>
      <w:r w:rsidR="00692D4B" w:rsidRPr="00C2307D">
        <w:rPr>
          <w:rFonts w:ascii="Times New Roman" w:hAnsi="Times New Roman" w:cs="Times New Roman"/>
        </w:rPr>
        <w:t xml:space="preserve"> район</w:t>
      </w:r>
      <w:r w:rsidR="00C2307D" w:rsidRPr="00C2307D">
        <w:rPr>
          <w:rFonts w:ascii="Times New Roman" w:hAnsi="Times New Roman" w:cs="Times New Roman"/>
        </w:rPr>
        <w:t>а</w:t>
      </w:r>
      <w:r w:rsidR="00692D4B" w:rsidRPr="00986DE7">
        <w:rPr>
          <w:rFonts w:ascii="Times New Roman" w:hAnsi="Times New Roman" w:cs="Times New Roman"/>
        </w:rPr>
        <w:t xml:space="preserve"> </w:t>
      </w:r>
      <w:r w:rsidRPr="00986DE7">
        <w:rPr>
          <w:rFonts w:ascii="Times New Roman" w:hAnsi="Times New Roman" w:cs="Times New Roman"/>
        </w:rPr>
        <w:t>Ленинградской области</w:t>
      </w:r>
      <w:r w:rsidR="004B7A94" w:rsidRPr="00986DE7">
        <w:rPr>
          <w:rFonts w:ascii="Times New Roman" w:hAnsi="Times New Roman" w:cs="Times New Roman"/>
        </w:rPr>
        <w:t>, с отражением в кодовой зоне кода по Сводному реестру</w:t>
      </w:r>
      <w:r w:rsidRPr="00986DE7">
        <w:rPr>
          <w:rFonts w:ascii="Times New Roman" w:hAnsi="Times New Roman" w:cs="Times New Roman"/>
        </w:rPr>
        <w:t>.</w:t>
      </w:r>
    </w:p>
    <w:p w:rsidR="006A774B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E0C8B">
        <w:rPr>
          <w:rFonts w:ascii="Times New Roman" w:hAnsi="Times New Roman" w:cs="Times New Roman"/>
        </w:rPr>
        <w:t>11</w:t>
      </w:r>
      <w:r w:rsidR="00692D4B" w:rsidRPr="00986DE7">
        <w:rPr>
          <w:rFonts w:ascii="Times New Roman" w:hAnsi="Times New Roman" w:cs="Times New Roman"/>
        </w:rPr>
        <w:t>.3.</w:t>
      </w:r>
      <w:r w:rsidR="006A774B" w:rsidRPr="00986DE7">
        <w:rPr>
          <w:rFonts w:ascii="Times New Roman" w:hAnsi="Times New Roman" w:cs="Times New Roman"/>
        </w:rPr>
        <w:t xml:space="preserve"> В заявительной надписи </w:t>
      </w:r>
      <w:r w:rsidR="00EF3930" w:rsidRPr="00986DE7">
        <w:rPr>
          <w:rFonts w:ascii="Times New Roman" w:hAnsi="Times New Roman" w:cs="Times New Roman"/>
        </w:rPr>
        <w:t>"</w:t>
      </w:r>
      <w:r w:rsidR="006A774B" w:rsidRPr="00986DE7">
        <w:rPr>
          <w:rFonts w:ascii="Times New Roman" w:hAnsi="Times New Roman" w:cs="Times New Roman"/>
        </w:rPr>
        <w:t>Прошу открыть лицевой счет</w:t>
      </w:r>
      <w:r w:rsidR="00EF3930" w:rsidRPr="00986DE7">
        <w:rPr>
          <w:rFonts w:ascii="Times New Roman" w:hAnsi="Times New Roman" w:cs="Times New Roman"/>
        </w:rPr>
        <w:t>"</w:t>
      </w:r>
      <w:r w:rsidR="006A774B" w:rsidRPr="00986DE7">
        <w:rPr>
          <w:rFonts w:ascii="Times New Roman" w:hAnsi="Times New Roman" w:cs="Times New Roman"/>
        </w:rPr>
        <w:t xml:space="preserve"> указывается наименование вида лицевого счета (видов лицевых счетов) в соответствии с видами лицевых счетов, предусмотренных пункт</w:t>
      </w:r>
      <w:r>
        <w:rPr>
          <w:rFonts w:ascii="Times New Roman" w:hAnsi="Times New Roman" w:cs="Times New Roman"/>
        </w:rPr>
        <w:t>ом</w:t>
      </w:r>
      <w:r w:rsidR="00A0270C" w:rsidRPr="00986DE7">
        <w:rPr>
          <w:rFonts w:ascii="Times New Roman" w:hAnsi="Times New Roman" w:cs="Times New Roman"/>
        </w:rPr>
        <w:t xml:space="preserve"> 3</w:t>
      </w:r>
      <w:r w:rsidR="003078C4" w:rsidRPr="00986DE7">
        <w:rPr>
          <w:rFonts w:ascii="Times New Roman" w:hAnsi="Times New Roman" w:cs="Times New Roman"/>
        </w:rPr>
        <w:t xml:space="preserve"> </w:t>
      </w:r>
      <w:r w:rsidR="006A774B" w:rsidRPr="00986DE7">
        <w:rPr>
          <w:rFonts w:ascii="Times New Roman" w:hAnsi="Times New Roman" w:cs="Times New Roman"/>
        </w:rPr>
        <w:t>настоящего Порядка.</w:t>
      </w:r>
    </w:p>
    <w:p w:rsidR="00DF0192" w:rsidRPr="00986DE7" w:rsidRDefault="00DF0192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по строке "Основание для открытия лицевого счета" - наименование нормативного акта, с отражением в кодовой зоне</w:t>
      </w:r>
      <w:r w:rsidR="000817FA" w:rsidRPr="00986DE7">
        <w:rPr>
          <w:rFonts w:ascii="Times New Roman" w:hAnsi="Times New Roman" w:cs="Times New Roman"/>
        </w:rPr>
        <w:t xml:space="preserve"> его</w:t>
      </w:r>
      <w:r w:rsidRPr="00986DE7">
        <w:rPr>
          <w:rFonts w:ascii="Times New Roman" w:hAnsi="Times New Roman" w:cs="Times New Roman"/>
        </w:rPr>
        <w:t xml:space="preserve"> номера и даты.</w:t>
      </w:r>
    </w:p>
    <w:p w:rsidR="006A774B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078C4" w:rsidRPr="00986DE7">
        <w:rPr>
          <w:rFonts w:ascii="Times New Roman" w:hAnsi="Times New Roman" w:cs="Times New Roman"/>
        </w:rPr>
        <w:t>.4.</w:t>
      </w:r>
      <w:r w:rsidR="006A774B" w:rsidRPr="00986DE7">
        <w:rPr>
          <w:rFonts w:ascii="Times New Roman" w:hAnsi="Times New Roman" w:cs="Times New Roman"/>
        </w:rPr>
        <w:t xml:space="preserve"> Заявление на открытие лицевого счета подписывается: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руководителем клиента (уполномоченным руководителем лицом с указанием должности) с указанием расшифровки подписи, содержащей фамилию и инициалы;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главным бухгалтером клиента (уполномоченным руководителем лицом с указанием должности) с указанием расшифровки подписи, содержащей фамилию и инициалы, и даты подписания Заявления на открытие лицевого счета, а также с заверением печатью.</w:t>
      </w:r>
    </w:p>
    <w:p w:rsidR="006A774B" w:rsidRPr="00986DE7" w:rsidRDefault="009E0C8B" w:rsidP="00EF3930">
      <w:pPr>
        <w:spacing w:line="276" w:lineRule="auto"/>
        <w:ind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11</w:t>
      </w:r>
      <w:r w:rsidR="003078C4" w:rsidRPr="00986DE7">
        <w:rPr>
          <w:rFonts w:ascii="Times New Roman" w:hAnsi="Times New Roman" w:cs="Times New Roman"/>
          <w:bCs/>
        </w:rPr>
        <w:t>.</w:t>
      </w:r>
      <w:r w:rsidR="006A774B" w:rsidRPr="00986DE7">
        <w:rPr>
          <w:rFonts w:ascii="Times New Roman" w:hAnsi="Times New Roman" w:cs="Times New Roman"/>
          <w:bCs/>
        </w:rPr>
        <w:t>5. Отметка комитета финансов об открытии лицевого счета заполняется следующим образом (далее – Отметка)</w:t>
      </w:r>
      <w:r w:rsidR="00D40CFB" w:rsidRPr="00986DE7">
        <w:rPr>
          <w:rFonts w:ascii="Times New Roman" w:hAnsi="Times New Roman" w:cs="Times New Roman"/>
          <w:bCs/>
        </w:rPr>
        <w:t>: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Работник комитета финансов, ответственный за правильность осуществления проверки заявления на открытие лицевого счета и представленных вместе с ним документов (далее - Ответственный исполнитель) в Отметке указывает номер лицевого счета (номера лицевых счетов), открытого (открытых) в соответствии с заявлением на открытие лицевого счета, представленным клиентом.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Отметка подписывается:</w:t>
      </w:r>
    </w:p>
    <w:p w:rsidR="006A774B" w:rsidRPr="00986DE7" w:rsidRDefault="00B54A80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председателем</w:t>
      </w:r>
      <w:r w:rsidR="006A774B" w:rsidRPr="00986DE7">
        <w:rPr>
          <w:rFonts w:ascii="Times New Roman" w:hAnsi="Times New Roman" w:cs="Times New Roman"/>
        </w:rPr>
        <w:t xml:space="preserve"> (</w:t>
      </w:r>
      <w:r w:rsidR="007F48F5" w:rsidRPr="00986DE7">
        <w:rPr>
          <w:rFonts w:ascii="Times New Roman" w:hAnsi="Times New Roman" w:cs="Times New Roman"/>
        </w:rPr>
        <w:t xml:space="preserve">заместителем </w:t>
      </w:r>
      <w:r>
        <w:rPr>
          <w:rFonts w:ascii="Times New Roman" w:hAnsi="Times New Roman" w:cs="Times New Roman"/>
        </w:rPr>
        <w:t>председателя</w:t>
      </w:r>
      <w:r w:rsidR="006A774B" w:rsidRPr="00986DE7">
        <w:rPr>
          <w:rFonts w:ascii="Times New Roman" w:hAnsi="Times New Roman" w:cs="Times New Roman"/>
        </w:rPr>
        <w:t>) комитета финансов с указанием расшифровки подписи, содержащей фамилию и инициалы;</w:t>
      </w:r>
    </w:p>
    <w:p w:rsidR="006A774B" w:rsidRPr="00986DE7" w:rsidRDefault="006A774B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</w:t>
      </w:r>
      <w:r w:rsidR="00AA2201" w:rsidRPr="00AA2201">
        <w:rPr>
          <w:rFonts w:ascii="Times New Roman" w:hAnsi="Times New Roman" w:cs="Times New Roman"/>
        </w:rPr>
        <w:t>начальник</w:t>
      </w:r>
      <w:r w:rsidR="00AA2201">
        <w:rPr>
          <w:rFonts w:ascii="Times New Roman" w:hAnsi="Times New Roman" w:cs="Times New Roman"/>
        </w:rPr>
        <w:t>ом</w:t>
      </w:r>
      <w:r w:rsidR="00AA2201" w:rsidRPr="00AA2201">
        <w:rPr>
          <w:rFonts w:ascii="Times New Roman" w:hAnsi="Times New Roman" w:cs="Times New Roman"/>
        </w:rPr>
        <w:t xml:space="preserve"> отдела учета и казначейского исполнения бюджета – главны</w:t>
      </w:r>
      <w:r w:rsidR="00AA2201">
        <w:rPr>
          <w:rFonts w:ascii="Times New Roman" w:hAnsi="Times New Roman" w:cs="Times New Roman"/>
        </w:rPr>
        <w:t>м</w:t>
      </w:r>
      <w:r w:rsidR="00AA2201" w:rsidRPr="00AA2201">
        <w:rPr>
          <w:rFonts w:ascii="Times New Roman" w:hAnsi="Times New Roman" w:cs="Times New Roman"/>
        </w:rPr>
        <w:t xml:space="preserve"> бухгалтер</w:t>
      </w:r>
      <w:r w:rsidR="00AA2201">
        <w:rPr>
          <w:rFonts w:ascii="Times New Roman" w:hAnsi="Times New Roman" w:cs="Times New Roman"/>
        </w:rPr>
        <w:t>ом</w:t>
      </w:r>
      <w:r w:rsidR="00AA2201" w:rsidRPr="00AA2201">
        <w:rPr>
          <w:rFonts w:ascii="Times New Roman" w:hAnsi="Times New Roman" w:cs="Times New Roman"/>
        </w:rPr>
        <w:t xml:space="preserve"> комитета финансов</w:t>
      </w:r>
      <w:r w:rsidR="00AA2201">
        <w:t xml:space="preserve"> </w:t>
      </w:r>
      <w:r w:rsidRPr="00986DE7">
        <w:rPr>
          <w:rFonts w:ascii="Times New Roman" w:hAnsi="Times New Roman" w:cs="Times New Roman"/>
        </w:rPr>
        <w:t>(</w:t>
      </w:r>
      <w:r w:rsidR="007F48F5" w:rsidRPr="00986DE7">
        <w:rPr>
          <w:rFonts w:ascii="Times New Roman" w:hAnsi="Times New Roman" w:cs="Times New Roman"/>
        </w:rPr>
        <w:t xml:space="preserve">заместителем начальника </w:t>
      </w:r>
      <w:r w:rsidR="00AA2201" w:rsidRPr="00AA2201">
        <w:rPr>
          <w:rFonts w:ascii="Times New Roman" w:hAnsi="Times New Roman" w:cs="Times New Roman"/>
        </w:rPr>
        <w:t xml:space="preserve">отдела учета и казначейского исполнения бюджета – </w:t>
      </w:r>
      <w:r w:rsidR="00AA2201">
        <w:rPr>
          <w:rFonts w:ascii="Times New Roman" w:hAnsi="Times New Roman" w:cs="Times New Roman"/>
        </w:rPr>
        <w:t xml:space="preserve">заместителем </w:t>
      </w:r>
      <w:r w:rsidR="00AA2201" w:rsidRPr="00AA2201">
        <w:rPr>
          <w:rFonts w:ascii="Times New Roman" w:hAnsi="Times New Roman" w:cs="Times New Roman"/>
        </w:rPr>
        <w:t>главн</w:t>
      </w:r>
      <w:r w:rsidR="00AA2201">
        <w:rPr>
          <w:rFonts w:ascii="Times New Roman" w:hAnsi="Times New Roman" w:cs="Times New Roman"/>
        </w:rPr>
        <w:t>ого</w:t>
      </w:r>
      <w:r w:rsidR="00AA2201" w:rsidRPr="00AA2201">
        <w:rPr>
          <w:rFonts w:ascii="Times New Roman" w:hAnsi="Times New Roman" w:cs="Times New Roman"/>
        </w:rPr>
        <w:t xml:space="preserve"> бухгалтер</w:t>
      </w:r>
      <w:r w:rsidR="00AA2201">
        <w:rPr>
          <w:rFonts w:ascii="Times New Roman" w:hAnsi="Times New Roman" w:cs="Times New Roman"/>
        </w:rPr>
        <w:t>а</w:t>
      </w:r>
      <w:r w:rsidRPr="00986DE7">
        <w:rPr>
          <w:rFonts w:ascii="Times New Roman" w:hAnsi="Times New Roman" w:cs="Times New Roman"/>
        </w:rPr>
        <w:t>) с указанием расшифровки подписи, содержащей фамилию и инициалы;</w:t>
      </w:r>
    </w:p>
    <w:p w:rsidR="006A774B" w:rsidRPr="00986DE7" w:rsidRDefault="0069474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о</w:t>
      </w:r>
      <w:r w:rsidR="006A774B" w:rsidRPr="00986DE7">
        <w:rPr>
          <w:rFonts w:ascii="Times New Roman" w:hAnsi="Times New Roman" w:cs="Times New Roman"/>
        </w:rPr>
        <w:t>тветственным исполнителем с указанием должности, расшифровки подписи, содержащей фамилию и инициалы.</w:t>
      </w:r>
    </w:p>
    <w:p w:rsidR="006A774B" w:rsidRPr="00986DE7" w:rsidRDefault="006A774B" w:rsidP="00EF393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6A774B" w:rsidRPr="00986DE7" w:rsidRDefault="006A774B" w:rsidP="00EF393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6DE7">
        <w:rPr>
          <w:rFonts w:ascii="Times New Roman" w:hAnsi="Times New Roman" w:cs="Times New Roman"/>
          <w:b/>
          <w:sz w:val="24"/>
          <w:szCs w:val="24"/>
        </w:rPr>
        <w:t>Карточка образцов подписей к  лицевым счетам</w:t>
      </w:r>
    </w:p>
    <w:p w:rsidR="006A774B" w:rsidRPr="00986DE7" w:rsidRDefault="006A774B" w:rsidP="00EF3930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6A774B" w:rsidRPr="00986DE7" w:rsidRDefault="009E0C8B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80"/>
      <w:bookmarkEnd w:id="18"/>
      <w:r>
        <w:rPr>
          <w:rFonts w:ascii="Times New Roman" w:hAnsi="Times New Roman" w:cs="Times New Roman"/>
          <w:sz w:val="24"/>
          <w:szCs w:val="24"/>
        </w:rPr>
        <w:t>12</w:t>
      </w:r>
      <w:r w:rsidR="00B367CE" w:rsidRPr="00986DE7">
        <w:rPr>
          <w:rFonts w:ascii="Times New Roman" w:hAnsi="Times New Roman" w:cs="Times New Roman"/>
          <w:sz w:val="24"/>
          <w:szCs w:val="24"/>
        </w:rPr>
        <w:t>.</w:t>
      </w:r>
      <w:r w:rsidR="006A774B" w:rsidRPr="00986DE7">
        <w:rPr>
          <w:rFonts w:ascii="Times New Roman" w:hAnsi="Times New Roman" w:cs="Times New Roman"/>
          <w:sz w:val="24"/>
          <w:szCs w:val="24"/>
        </w:rPr>
        <w:t xml:space="preserve"> Карточка образцов подписей к лицевым счетам (далее – карточка образцов подписей) оформляется и представляется клиентом с учетом следующих особенностей.</w:t>
      </w:r>
    </w:p>
    <w:p w:rsidR="006A774B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367CE" w:rsidRPr="00986DE7">
        <w:rPr>
          <w:rFonts w:ascii="Times New Roman" w:hAnsi="Times New Roman" w:cs="Times New Roman"/>
          <w:sz w:val="24"/>
          <w:szCs w:val="24"/>
        </w:rPr>
        <w:t>.</w:t>
      </w:r>
      <w:r w:rsidR="006A774B" w:rsidRPr="00986DE7">
        <w:rPr>
          <w:rFonts w:ascii="Times New Roman" w:hAnsi="Times New Roman" w:cs="Times New Roman"/>
          <w:sz w:val="24"/>
          <w:szCs w:val="24"/>
        </w:rPr>
        <w:t>1. Карточка образцов подписей представляется клиентом в комитет финан</w:t>
      </w:r>
      <w:r w:rsidR="00B367CE" w:rsidRPr="00986DE7">
        <w:rPr>
          <w:rFonts w:ascii="Times New Roman" w:hAnsi="Times New Roman" w:cs="Times New Roman"/>
          <w:sz w:val="24"/>
          <w:szCs w:val="24"/>
        </w:rPr>
        <w:t xml:space="preserve">сов на бумажном носителе </w:t>
      </w:r>
      <w:r w:rsidR="00B367CE" w:rsidRPr="00A44481">
        <w:rPr>
          <w:rFonts w:ascii="Times New Roman" w:hAnsi="Times New Roman" w:cs="Times New Roman"/>
          <w:sz w:val="24"/>
          <w:szCs w:val="24"/>
        </w:rPr>
        <w:t>в двух</w:t>
      </w:r>
      <w:r w:rsidR="006A774B" w:rsidRPr="00A44481">
        <w:rPr>
          <w:rFonts w:ascii="Times New Roman" w:hAnsi="Times New Roman" w:cs="Times New Roman"/>
          <w:sz w:val="24"/>
          <w:szCs w:val="24"/>
        </w:rPr>
        <w:t xml:space="preserve"> экземпляр</w:t>
      </w:r>
      <w:r w:rsidR="00B367CE" w:rsidRPr="00A44481">
        <w:rPr>
          <w:rFonts w:ascii="Times New Roman" w:hAnsi="Times New Roman" w:cs="Times New Roman"/>
          <w:sz w:val="24"/>
          <w:szCs w:val="24"/>
        </w:rPr>
        <w:t>ах</w:t>
      </w:r>
      <w:r w:rsidR="006A774B" w:rsidRPr="00986DE7">
        <w:rPr>
          <w:rFonts w:ascii="Times New Roman" w:hAnsi="Times New Roman" w:cs="Times New Roman"/>
          <w:sz w:val="24"/>
          <w:szCs w:val="24"/>
        </w:rPr>
        <w:t xml:space="preserve"> с приложением документов-оснований: доверенностей, приказов о назначении на должность, документов, подтверждающих полномочия лиц, подписи которых включены в карточку образцов подписей (далее – документы-основания)</w:t>
      </w:r>
      <w:r w:rsidR="00B367CE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B367CE" w:rsidRPr="00986DE7">
        <w:rPr>
          <w:rFonts w:ascii="Times New Roman" w:hAnsi="Times New Roman" w:cs="Times New Roman"/>
          <w:snapToGrid w:val="0"/>
          <w:sz w:val="24"/>
          <w:szCs w:val="24"/>
        </w:rPr>
        <w:t>и с оттиском печати</w:t>
      </w:r>
      <w:r w:rsidR="006A774B" w:rsidRPr="00986DE7">
        <w:rPr>
          <w:rFonts w:ascii="Times New Roman" w:hAnsi="Times New Roman" w:cs="Times New Roman"/>
          <w:sz w:val="24"/>
          <w:szCs w:val="24"/>
        </w:rPr>
        <w:t>.</w:t>
      </w:r>
    </w:p>
    <w:p w:rsidR="003D044F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lastRenderedPageBreak/>
        <w:t>12</w:t>
      </w:r>
      <w:r w:rsidR="003D044F" w:rsidRPr="00986DE7">
        <w:rPr>
          <w:rFonts w:ascii="Times New Roman" w:hAnsi="Times New Roman" w:cs="Times New Roman"/>
          <w:snapToGrid w:val="0"/>
        </w:rPr>
        <w:t xml:space="preserve">.2. </w:t>
      </w:r>
      <w:r w:rsidR="00B367CE" w:rsidRPr="00986DE7">
        <w:rPr>
          <w:rFonts w:ascii="Times New Roman" w:hAnsi="Times New Roman" w:cs="Times New Roman"/>
          <w:snapToGrid w:val="0"/>
        </w:rPr>
        <w:t xml:space="preserve">Право первой подписи принадлежит руководителю клиента, которому открывается лицевой счет, </w:t>
      </w:r>
      <w:r w:rsidR="00D11D25" w:rsidRPr="00986DE7">
        <w:rPr>
          <w:rFonts w:ascii="Times New Roman" w:hAnsi="Times New Roman" w:cs="Times New Roman"/>
        </w:rPr>
        <w:t>и (или) должностным лицам,</w:t>
      </w:r>
      <w:r w:rsidR="00B367CE" w:rsidRPr="00986DE7">
        <w:rPr>
          <w:rFonts w:ascii="Times New Roman" w:hAnsi="Times New Roman" w:cs="Times New Roman"/>
          <w:snapToGrid w:val="0"/>
        </w:rPr>
        <w:t xml:space="preserve"> уполномоченным данным руководителем. </w:t>
      </w:r>
    </w:p>
    <w:p w:rsidR="00D11D25" w:rsidRPr="00986DE7" w:rsidRDefault="00D11D25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Право второй подписи принадлежит главному бухгалтеру клиента и (или) лицам, уполномоченным руководителем клиента на ведение бухгалтерского учета. </w:t>
      </w:r>
    </w:p>
    <w:p w:rsidR="00CA7BB1" w:rsidRPr="00986DE7" w:rsidRDefault="00CA7BB1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 xml:space="preserve"> Если </w:t>
      </w:r>
      <w:r w:rsidRPr="00986DE7">
        <w:rPr>
          <w:rFonts w:ascii="Times New Roman" w:hAnsi="Times New Roman" w:cs="Times New Roman"/>
        </w:rPr>
        <w:t xml:space="preserve">в штате отсутствует должность главного бухгалтера, и </w:t>
      </w:r>
      <w:r w:rsidRPr="00986DE7">
        <w:rPr>
          <w:rFonts w:ascii="Times New Roman" w:hAnsi="Times New Roman" w:cs="Times New Roman"/>
          <w:snapToGrid w:val="0"/>
        </w:rPr>
        <w:t xml:space="preserve">ведение бухгалтерского учета и составление отчетности, а также подписание форм отчетности решением руководителя клиента возложено на другое должностное лицо, то в части права второй подписи на это лицо распространяется пункт </w:t>
      </w:r>
      <w:r w:rsidR="009C49CF">
        <w:rPr>
          <w:rFonts w:ascii="Times New Roman" w:hAnsi="Times New Roman" w:cs="Times New Roman"/>
          <w:snapToGrid w:val="0"/>
        </w:rPr>
        <w:t>12</w:t>
      </w:r>
      <w:r w:rsidRPr="009C49CF">
        <w:rPr>
          <w:rFonts w:ascii="Times New Roman" w:hAnsi="Times New Roman" w:cs="Times New Roman"/>
          <w:snapToGrid w:val="0"/>
        </w:rPr>
        <w:t>.2.</w:t>
      </w:r>
      <w:r w:rsidRPr="00986DE7">
        <w:rPr>
          <w:rFonts w:ascii="Times New Roman" w:hAnsi="Times New Roman" w:cs="Times New Roman"/>
          <w:snapToGrid w:val="0"/>
        </w:rPr>
        <w:t xml:space="preserve"> настоящего Порядка. В этом случае в комитет финансов представляется документ, подтверждающий, что указанное лицо наделено правом второй подписи.</w:t>
      </w:r>
    </w:p>
    <w:p w:rsidR="00D11D25" w:rsidRPr="00986DE7" w:rsidRDefault="00D11D25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Если в штате клиента отсутствует должность главного бухгалтера (другого должностного лица, выполняющего его функции), карточка образцов подписей представляется за подписью только руководителя (уполномоченного им лица). В графе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Pr="00986DE7">
        <w:rPr>
          <w:rFonts w:ascii="Times New Roman" w:hAnsi="Times New Roman" w:cs="Times New Roman"/>
          <w:sz w:val="24"/>
          <w:szCs w:val="24"/>
        </w:rPr>
        <w:t>Фамилия, имя, отчество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Pr="00986DE7">
        <w:rPr>
          <w:rFonts w:ascii="Times New Roman" w:hAnsi="Times New Roman" w:cs="Times New Roman"/>
          <w:sz w:val="24"/>
          <w:szCs w:val="24"/>
        </w:rPr>
        <w:t xml:space="preserve"> вместо указания лица, наделенного правом второй подписи, делается запись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Pr="00986DE7">
        <w:rPr>
          <w:rFonts w:ascii="Times New Roman" w:hAnsi="Times New Roman" w:cs="Times New Roman"/>
          <w:sz w:val="24"/>
          <w:szCs w:val="24"/>
        </w:rPr>
        <w:t>бухгалтерский работник в штате не предусмотрен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Pr="00986DE7">
        <w:rPr>
          <w:rFonts w:ascii="Times New Roman" w:hAnsi="Times New Roman" w:cs="Times New Roman"/>
          <w:sz w:val="24"/>
          <w:szCs w:val="24"/>
        </w:rPr>
        <w:t>, в соответствии с которой платежные и иные документы, представленные в комитет финансов клиентом, считаются действительными при наличии на них одной первой подписи.</w:t>
      </w:r>
    </w:p>
    <w:p w:rsidR="00D11D25" w:rsidRPr="00986DE7" w:rsidRDefault="00B367C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Наделение одного лица правом первой и второй подписи одновременно не допускается.</w:t>
      </w:r>
      <w:r w:rsidR="00D11D25" w:rsidRPr="00986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D0C" w:rsidRDefault="009C49CF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Cs/>
        </w:rPr>
        <w:t>12</w:t>
      </w:r>
      <w:r w:rsidR="00CA7BB1" w:rsidRPr="00986DE7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3</w:t>
      </w:r>
      <w:r w:rsidR="00A14E64" w:rsidRPr="00986DE7">
        <w:rPr>
          <w:rFonts w:ascii="Times New Roman" w:hAnsi="Times New Roman" w:cs="Times New Roman"/>
          <w:bCs/>
        </w:rPr>
        <w:t xml:space="preserve">. </w:t>
      </w:r>
      <w:r w:rsidR="00061D0C" w:rsidRPr="00986DE7">
        <w:rPr>
          <w:rFonts w:ascii="Times New Roman" w:hAnsi="Times New Roman" w:cs="Times New Roman"/>
          <w:snapToGrid w:val="0"/>
        </w:rPr>
        <w:t>В случае замены</w:t>
      </w:r>
      <w:r w:rsidR="00061D0C" w:rsidRPr="00986DE7">
        <w:rPr>
          <w:rFonts w:ascii="Times New Roman" w:hAnsi="Times New Roman" w:cs="Times New Roman"/>
        </w:rPr>
        <w:t>, дополнения или исключения</w:t>
      </w:r>
      <w:r w:rsidR="00061D0C" w:rsidRPr="00986DE7">
        <w:rPr>
          <w:rFonts w:ascii="Times New Roman" w:hAnsi="Times New Roman" w:cs="Times New Roman"/>
          <w:snapToGrid w:val="0"/>
        </w:rPr>
        <w:t xml:space="preserve"> хотя бы одной подписи представляется новая карточка </w:t>
      </w:r>
      <w:r w:rsidR="00061D0C" w:rsidRPr="00986DE7">
        <w:rPr>
          <w:rFonts w:ascii="Times New Roman" w:hAnsi="Times New Roman" w:cs="Times New Roman"/>
        </w:rPr>
        <w:t>образцов подписей к лицевому счету</w:t>
      </w:r>
      <w:r w:rsidR="00061D0C" w:rsidRPr="00986DE7">
        <w:rPr>
          <w:rFonts w:ascii="Times New Roman" w:hAnsi="Times New Roman" w:cs="Times New Roman"/>
          <w:snapToGrid w:val="0"/>
        </w:rPr>
        <w:t xml:space="preserve"> с образцами подписей всех лиц, имеющих право первой и второй подписи, и документы, подтверждающие их назначение на соответствующую должность и право подписи. </w:t>
      </w:r>
    </w:p>
    <w:p w:rsidR="009C49CF" w:rsidRPr="00986DE7" w:rsidRDefault="009C49CF" w:rsidP="009C49CF">
      <w:pPr>
        <w:spacing w:line="276" w:lineRule="auto"/>
        <w:ind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12.3.1. </w:t>
      </w:r>
      <w:r w:rsidRPr="00986DE7">
        <w:rPr>
          <w:rFonts w:ascii="Times New Roman" w:hAnsi="Times New Roman" w:cs="Times New Roman"/>
          <w:bCs/>
        </w:rPr>
        <w:t>При смене руководителя и (или) главного бухгалтера (должностного лица,</w:t>
      </w:r>
      <w:r w:rsidRPr="00986DE7">
        <w:t xml:space="preserve"> </w:t>
      </w:r>
      <w:r w:rsidRPr="00986DE7">
        <w:rPr>
          <w:rFonts w:ascii="Times New Roman" w:hAnsi="Times New Roman" w:cs="Times New Roman"/>
          <w:bCs/>
        </w:rPr>
        <w:t>на которого возложено ведение бухгалтерского учета), а также при  назначении исполняющего обязанности руководителя или главного бухгалтера клиент представляет новую карточку образцов подписей с образцами подписей всех лиц, имеющих право первой и второй подписи, заверенную в соответствии с требованиями настоящего Порядка.</w:t>
      </w:r>
    </w:p>
    <w:p w:rsidR="00061D0C" w:rsidRPr="00986DE7" w:rsidRDefault="009C49CF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12.3.2. </w:t>
      </w:r>
      <w:r w:rsidR="00061D0C" w:rsidRPr="00986DE7">
        <w:rPr>
          <w:rFonts w:ascii="Times New Roman" w:hAnsi="Times New Roman" w:cs="Times New Roman"/>
          <w:snapToGrid w:val="0"/>
        </w:rPr>
        <w:t>Если в новой карточке, представляемой в случае замены или дополнения подписей, подписи руководителя и главного бухгалтера клиента остаются прежние, то дополнительное заверение такой карточки не требуется. Она принимается по разрешительной надписи главного бухгалтера комитета  финансов или его заместителя после сверки им подписей руководителя и главного бухгалтера, подписавших карточку, с образцами их подписей на заменяемой карточке.</w:t>
      </w:r>
    </w:p>
    <w:p w:rsidR="00A14E64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12.3.3</w:t>
      </w:r>
      <w:r w:rsidR="00061D0C" w:rsidRPr="00986DE7">
        <w:rPr>
          <w:rFonts w:ascii="Times New Roman" w:hAnsi="Times New Roman" w:cs="Times New Roman"/>
          <w:bCs/>
        </w:rPr>
        <w:t xml:space="preserve">. </w:t>
      </w:r>
      <w:r w:rsidR="00A14E64" w:rsidRPr="00986DE7">
        <w:rPr>
          <w:rFonts w:ascii="Times New Roman" w:hAnsi="Times New Roman" w:cs="Times New Roman"/>
          <w:bCs/>
        </w:rPr>
        <w:t>При временном предоставлении лицу права первой или второй подписи, а также при временной замене одного из лиц, уполномоченных руководителем и главным бухгалтером клиента, новая карточка образцов подписей не составляется, а дополнительно представляется карточка образцов подписей только с образцом подписи временно уполномоченного лица с указанием срока ее действия. Эта временная карточка образцов подписей подписывается руководителем и главным бухгалтером клиента, скрепляется оттиском его печати и дополнительного заверения не требует.</w:t>
      </w:r>
    </w:p>
    <w:p w:rsidR="00061D0C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12.4</w:t>
      </w:r>
      <w:r w:rsidR="00CA7BB1" w:rsidRPr="00986DE7">
        <w:rPr>
          <w:rFonts w:ascii="Times New Roman" w:hAnsi="Times New Roman" w:cs="Times New Roman"/>
          <w:bCs/>
          <w:sz w:val="24"/>
          <w:szCs w:val="24"/>
        </w:rPr>
        <w:t>.</w:t>
      </w:r>
      <w:r w:rsidR="00061D0C" w:rsidRPr="00986D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1D0C" w:rsidRPr="00986DE7">
        <w:rPr>
          <w:rFonts w:ascii="Times New Roman" w:hAnsi="Times New Roman" w:cs="Times New Roman"/>
          <w:sz w:val="24"/>
          <w:szCs w:val="24"/>
        </w:rPr>
        <w:t xml:space="preserve">В случае открытия клиенту нескольких лицевых счетов и при условии совпадения перечня лиц, наделенных правом подписи, предоставление карточек образцов подписей к каждому лицевому счету не требуется. В этом случае в поле для заполнения номера лицевого счета в карточке образцов подписей </w:t>
      </w:r>
      <w:r w:rsidR="00564F6C" w:rsidRPr="00986DE7">
        <w:rPr>
          <w:rFonts w:ascii="Times New Roman" w:hAnsi="Times New Roman" w:cs="Times New Roman"/>
          <w:sz w:val="24"/>
          <w:szCs w:val="24"/>
        </w:rPr>
        <w:t>указываются</w:t>
      </w:r>
      <w:r w:rsidR="00061D0C" w:rsidRPr="00986DE7">
        <w:rPr>
          <w:rFonts w:ascii="Times New Roman" w:hAnsi="Times New Roman" w:cs="Times New Roman"/>
          <w:sz w:val="24"/>
          <w:szCs w:val="24"/>
        </w:rPr>
        <w:t xml:space="preserve"> все номера лицевых счетов, открытых клиенту.</w:t>
      </w:r>
    </w:p>
    <w:p w:rsidR="00564F6C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12.5</w:t>
      </w:r>
      <w:r w:rsidR="00564F6C" w:rsidRPr="00986DE7">
        <w:rPr>
          <w:rFonts w:ascii="Times New Roman" w:hAnsi="Times New Roman" w:cs="Times New Roman"/>
          <w:bCs/>
          <w:sz w:val="24"/>
          <w:szCs w:val="24"/>
        </w:rPr>
        <w:t xml:space="preserve">. Клиент представляет карточку образцов подписей не позднее 5 (пяти) рабочих дней с даты вступления в силу документов, подтверждающих назначение на должность лица, </w:t>
      </w:r>
      <w:r w:rsidR="00564F6C" w:rsidRPr="00986DE7">
        <w:rPr>
          <w:rFonts w:ascii="Times New Roman" w:hAnsi="Times New Roman" w:cs="Times New Roman"/>
          <w:bCs/>
          <w:sz w:val="24"/>
          <w:szCs w:val="24"/>
        </w:rPr>
        <w:lastRenderedPageBreak/>
        <w:t>наделенного правом первой или второй подписи.</w:t>
      </w:r>
    </w:p>
    <w:p w:rsidR="004B03B1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</w:t>
      </w:r>
      <w:r w:rsidR="00B34D7B" w:rsidRPr="00986DE7">
        <w:rPr>
          <w:rFonts w:ascii="Times New Roman" w:hAnsi="Times New Roman" w:cs="Times New Roman"/>
          <w:bCs/>
          <w:sz w:val="24"/>
          <w:szCs w:val="24"/>
        </w:rPr>
        <w:t>.</w:t>
      </w:r>
      <w:r w:rsidR="00196423" w:rsidRPr="00986D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03B1" w:rsidRPr="00986DE7">
        <w:rPr>
          <w:rFonts w:ascii="Times New Roman" w:hAnsi="Times New Roman" w:cs="Times New Roman"/>
          <w:bCs/>
          <w:sz w:val="24"/>
          <w:szCs w:val="24"/>
        </w:rPr>
        <w:t xml:space="preserve"> Заполнение карточки образцов подписей о</w:t>
      </w:r>
      <w:r w:rsidR="00D40CFB" w:rsidRPr="00986DE7">
        <w:rPr>
          <w:rFonts w:ascii="Times New Roman" w:hAnsi="Times New Roman" w:cs="Times New Roman"/>
          <w:bCs/>
          <w:sz w:val="24"/>
          <w:szCs w:val="24"/>
        </w:rPr>
        <w:t>существляется следующим образом:</w:t>
      </w:r>
    </w:p>
    <w:p w:rsidR="0078425D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34D7B" w:rsidRPr="00986DE7">
        <w:rPr>
          <w:rFonts w:ascii="Times New Roman" w:hAnsi="Times New Roman" w:cs="Times New Roman"/>
          <w:sz w:val="24"/>
          <w:szCs w:val="24"/>
        </w:rPr>
        <w:t>.1</w:t>
      </w:r>
      <w:r w:rsidR="00440080" w:rsidRPr="00986DE7">
        <w:rPr>
          <w:rFonts w:ascii="Times New Roman" w:hAnsi="Times New Roman" w:cs="Times New Roman"/>
          <w:sz w:val="24"/>
          <w:szCs w:val="24"/>
        </w:rPr>
        <w:t>.</w:t>
      </w:r>
      <w:r w:rsidR="004B03B1" w:rsidRPr="00986DE7">
        <w:rPr>
          <w:rFonts w:ascii="Times New Roman" w:hAnsi="Times New Roman" w:cs="Times New Roman"/>
          <w:sz w:val="24"/>
          <w:szCs w:val="24"/>
        </w:rPr>
        <w:t xml:space="preserve"> Лицевая сторона карточки образцов подписей заполняется клиентом</w:t>
      </w:r>
      <w:r w:rsidR="0078425D" w:rsidRPr="00986DE7">
        <w:rPr>
          <w:rFonts w:ascii="Times New Roman" w:hAnsi="Times New Roman" w:cs="Times New Roman"/>
          <w:sz w:val="24"/>
          <w:szCs w:val="24"/>
        </w:rPr>
        <w:t>.</w:t>
      </w:r>
    </w:p>
    <w:p w:rsidR="004B03B1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13.2</w:t>
      </w:r>
      <w:r w:rsidR="00440080" w:rsidRPr="00986DE7">
        <w:rPr>
          <w:rFonts w:ascii="Times New Roman" w:hAnsi="Times New Roman" w:cs="Times New Roman"/>
          <w:sz w:val="24"/>
          <w:szCs w:val="24"/>
        </w:rPr>
        <w:t>.</w:t>
      </w:r>
      <w:r w:rsidR="004B03B1" w:rsidRPr="00986DE7">
        <w:rPr>
          <w:rFonts w:ascii="Times New Roman" w:hAnsi="Times New Roman" w:cs="Times New Roman"/>
          <w:sz w:val="24"/>
          <w:szCs w:val="24"/>
        </w:rPr>
        <w:t xml:space="preserve"> В заголовочной части Карточки образцов подписей указывается:</w:t>
      </w:r>
    </w:p>
    <w:p w:rsidR="00440080" w:rsidRPr="00986DE7" w:rsidRDefault="00440080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номер лицевых счетов;</w:t>
      </w:r>
    </w:p>
    <w:p w:rsidR="004B03B1" w:rsidRPr="00986DE7" w:rsidRDefault="004B03B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дата составления документа;</w:t>
      </w:r>
    </w:p>
    <w:p w:rsidR="004B03B1" w:rsidRPr="00986DE7" w:rsidRDefault="004B03B1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клиента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в соответствии с наименованием, указанным в выписке из Единого государственного реестра юридических лиц, с отражением в кодовой зоне </w:t>
      </w:r>
      <w:r w:rsidR="00280EDC" w:rsidRPr="00986DE7">
        <w:rPr>
          <w:rFonts w:ascii="Times New Roman" w:hAnsi="Times New Roman" w:cs="Times New Roman"/>
        </w:rPr>
        <w:t xml:space="preserve">ОКПО, </w:t>
      </w:r>
      <w:r w:rsidR="0078425D" w:rsidRPr="00986DE7">
        <w:rPr>
          <w:rFonts w:ascii="Times New Roman" w:hAnsi="Times New Roman" w:cs="Times New Roman"/>
        </w:rPr>
        <w:t>кода по С</w:t>
      </w:r>
      <w:r w:rsidR="00280EDC" w:rsidRPr="00986DE7">
        <w:rPr>
          <w:rFonts w:ascii="Times New Roman" w:hAnsi="Times New Roman" w:cs="Times New Roman"/>
        </w:rPr>
        <w:t xml:space="preserve">водному реестру, </w:t>
      </w:r>
      <w:r w:rsidRPr="00986DE7">
        <w:rPr>
          <w:rFonts w:ascii="Times New Roman" w:hAnsi="Times New Roman" w:cs="Times New Roman"/>
        </w:rPr>
        <w:t>ИНН</w:t>
      </w:r>
      <w:r w:rsidR="006A0B5F" w:rsidRPr="00986DE7">
        <w:rPr>
          <w:rFonts w:ascii="Times New Roman" w:hAnsi="Times New Roman" w:cs="Times New Roman"/>
        </w:rPr>
        <w:t>,</w:t>
      </w:r>
      <w:r w:rsidR="00280EDC" w:rsidRPr="00986DE7">
        <w:rPr>
          <w:rFonts w:ascii="Times New Roman" w:hAnsi="Times New Roman" w:cs="Times New Roman"/>
        </w:rPr>
        <w:t xml:space="preserve"> КПП</w:t>
      </w:r>
      <w:r w:rsidR="000E43EA" w:rsidRPr="00986DE7">
        <w:rPr>
          <w:rFonts w:ascii="Times New Roman" w:hAnsi="Times New Roman" w:cs="Times New Roman"/>
        </w:rPr>
        <w:t xml:space="preserve"> и</w:t>
      </w:r>
      <w:r w:rsidRPr="00986DE7">
        <w:rPr>
          <w:rFonts w:ascii="Times New Roman" w:hAnsi="Times New Roman" w:cs="Times New Roman"/>
        </w:rPr>
        <w:t xml:space="preserve"> телефонного номера</w:t>
      </w:r>
      <w:r w:rsidR="000E43EA" w:rsidRPr="00986DE7">
        <w:rPr>
          <w:rFonts w:ascii="Times New Roman" w:hAnsi="Times New Roman" w:cs="Times New Roman"/>
        </w:rPr>
        <w:t xml:space="preserve"> клиента</w:t>
      </w:r>
      <w:r w:rsidRPr="00986DE7">
        <w:rPr>
          <w:rFonts w:ascii="Times New Roman" w:hAnsi="Times New Roman" w:cs="Times New Roman"/>
        </w:rPr>
        <w:t>;</w:t>
      </w:r>
    </w:p>
    <w:p w:rsidR="004B03B1" w:rsidRPr="00986DE7" w:rsidRDefault="004B03B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по строке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650A75" w:rsidRPr="00986DE7">
        <w:rPr>
          <w:rFonts w:ascii="Times New Roman" w:hAnsi="Times New Roman" w:cs="Times New Roman"/>
          <w:sz w:val="24"/>
          <w:szCs w:val="24"/>
        </w:rPr>
        <w:t>Юридический а</w:t>
      </w:r>
      <w:r w:rsidRPr="00986DE7">
        <w:rPr>
          <w:rFonts w:ascii="Times New Roman" w:hAnsi="Times New Roman" w:cs="Times New Roman"/>
          <w:sz w:val="24"/>
          <w:szCs w:val="24"/>
        </w:rPr>
        <w:t>дрес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Pr="00986DE7">
        <w:rPr>
          <w:rFonts w:ascii="Times New Roman" w:hAnsi="Times New Roman" w:cs="Times New Roman"/>
          <w:sz w:val="24"/>
          <w:szCs w:val="24"/>
        </w:rPr>
        <w:t xml:space="preserve"> - адрес клиента в соответствии с выпиской из Единого государственного реестра юридических лиц, если адрес по месту фактического нахождения клиента отличается от его адреса в Едином государственном реестре юридических лиц, дополнительно по данной строке указывается адрес фактического нахождения клиента;</w:t>
      </w:r>
    </w:p>
    <w:p w:rsidR="004B03B1" w:rsidRPr="00986DE7" w:rsidRDefault="004B03B1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="00650A75" w:rsidRPr="00986DE7">
        <w:rPr>
          <w:rFonts w:ascii="Times New Roman" w:hAnsi="Times New Roman" w:cs="Times New Roman"/>
        </w:rPr>
        <w:t>Наименование г</w:t>
      </w:r>
      <w:r w:rsidRPr="00986DE7">
        <w:rPr>
          <w:rFonts w:ascii="Times New Roman" w:hAnsi="Times New Roman" w:cs="Times New Roman"/>
        </w:rPr>
        <w:t>лавн</w:t>
      </w:r>
      <w:r w:rsidR="00650A75" w:rsidRPr="00986DE7">
        <w:rPr>
          <w:rFonts w:ascii="Times New Roman" w:hAnsi="Times New Roman" w:cs="Times New Roman"/>
        </w:rPr>
        <w:t>ого</w:t>
      </w:r>
      <w:r w:rsidRPr="00986DE7">
        <w:rPr>
          <w:rFonts w:ascii="Times New Roman" w:hAnsi="Times New Roman" w:cs="Times New Roman"/>
        </w:rPr>
        <w:t xml:space="preserve"> распорядител</w:t>
      </w:r>
      <w:r w:rsidR="00650A75" w:rsidRPr="00986DE7">
        <w:rPr>
          <w:rFonts w:ascii="Times New Roman" w:hAnsi="Times New Roman" w:cs="Times New Roman"/>
        </w:rPr>
        <w:t>я бюджетных средств (учредителя)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вышестоящего участника бюджетного процесса, в ведении которого находится клиент, полное наименование главного распорядителя бюджетных средств (учредителя), если клиентом является </w:t>
      </w:r>
      <w:proofErr w:type="spellStart"/>
      <w:r w:rsidRPr="00986DE7">
        <w:rPr>
          <w:rFonts w:ascii="Times New Roman" w:hAnsi="Times New Roman" w:cs="Times New Roman"/>
        </w:rPr>
        <w:t>неучастник</w:t>
      </w:r>
      <w:proofErr w:type="spellEnd"/>
      <w:r w:rsidRPr="00986DE7">
        <w:rPr>
          <w:rFonts w:ascii="Times New Roman" w:hAnsi="Times New Roman" w:cs="Times New Roman"/>
        </w:rPr>
        <w:t xml:space="preserve"> бюджетного процесса, с отражением в кодовой зоне </w:t>
      </w:r>
      <w:r w:rsidR="0078425D" w:rsidRPr="00986DE7">
        <w:rPr>
          <w:rFonts w:ascii="Times New Roman" w:hAnsi="Times New Roman" w:cs="Times New Roman"/>
        </w:rPr>
        <w:t>кода Г</w:t>
      </w:r>
      <w:r w:rsidR="006A0B5F" w:rsidRPr="00986DE7">
        <w:rPr>
          <w:rFonts w:ascii="Times New Roman" w:hAnsi="Times New Roman" w:cs="Times New Roman"/>
        </w:rPr>
        <w:t xml:space="preserve">лавы по БК, </w:t>
      </w:r>
      <w:r w:rsidR="0078425D" w:rsidRPr="00986DE7">
        <w:rPr>
          <w:rFonts w:ascii="Times New Roman" w:hAnsi="Times New Roman" w:cs="Times New Roman"/>
        </w:rPr>
        <w:t>кода по С</w:t>
      </w:r>
      <w:r w:rsidR="00650A75" w:rsidRPr="00986DE7">
        <w:rPr>
          <w:rFonts w:ascii="Times New Roman" w:hAnsi="Times New Roman" w:cs="Times New Roman"/>
        </w:rPr>
        <w:t xml:space="preserve">водному реестру, </w:t>
      </w:r>
      <w:r w:rsidRPr="00986DE7">
        <w:rPr>
          <w:rFonts w:ascii="Times New Roman" w:hAnsi="Times New Roman" w:cs="Times New Roman"/>
        </w:rPr>
        <w:t>ИНН</w:t>
      </w:r>
      <w:r w:rsidR="006A0B5F" w:rsidRPr="00986DE7">
        <w:rPr>
          <w:rFonts w:ascii="Times New Roman" w:hAnsi="Times New Roman" w:cs="Times New Roman"/>
        </w:rPr>
        <w:t>, КПП главного распорядителя бюджетных средств (учредителя)</w:t>
      </w:r>
      <w:r w:rsidRPr="00986DE7">
        <w:rPr>
          <w:rFonts w:ascii="Times New Roman" w:hAnsi="Times New Roman" w:cs="Times New Roman"/>
        </w:rPr>
        <w:t>;</w:t>
      </w:r>
    </w:p>
    <w:p w:rsidR="004B03B1" w:rsidRPr="00AA2201" w:rsidRDefault="004B03B1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финансового органа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</w:t>
      </w:r>
      <w:r w:rsidRPr="00AA2201">
        <w:rPr>
          <w:rFonts w:ascii="Times New Roman" w:hAnsi="Times New Roman" w:cs="Times New Roman"/>
        </w:rPr>
        <w:t xml:space="preserve">- </w:t>
      </w:r>
      <w:r w:rsidR="00AA2201" w:rsidRPr="00AA2201">
        <w:rPr>
          <w:rFonts w:ascii="Times New Roman" w:hAnsi="Times New Roman" w:cs="Times New Roman"/>
        </w:rPr>
        <w:t>К</w:t>
      </w:r>
      <w:r w:rsidR="000D4A8B" w:rsidRPr="00AA2201">
        <w:rPr>
          <w:rFonts w:ascii="Times New Roman" w:hAnsi="Times New Roman" w:cs="Times New Roman"/>
        </w:rPr>
        <w:t xml:space="preserve">омитет финансов </w:t>
      </w:r>
      <w:r w:rsidR="007765A3" w:rsidRPr="00AA2201">
        <w:rPr>
          <w:rFonts w:ascii="Times New Roman" w:hAnsi="Times New Roman" w:cs="Times New Roman"/>
        </w:rPr>
        <w:t xml:space="preserve">администрации Бокситогорского </w:t>
      </w:r>
      <w:r w:rsidR="000D4A8B" w:rsidRPr="00AA2201">
        <w:rPr>
          <w:rFonts w:ascii="Times New Roman" w:hAnsi="Times New Roman" w:cs="Times New Roman"/>
        </w:rPr>
        <w:t>муниципальн</w:t>
      </w:r>
      <w:r w:rsidR="007765A3" w:rsidRPr="00AA2201">
        <w:rPr>
          <w:rFonts w:ascii="Times New Roman" w:hAnsi="Times New Roman" w:cs="Times New Roman"/>
        </w:rPr>
        <w:t>ого</w:t>
      </w:r>
      <w:r w:rsidR="000D4A8B" w:rsidRPr="00AA2201">
        <w:rPr>
          <w:rFonts w:ascii="Times New Roman" w:hAnsi="Times New Roman" w:cs="Times New Roman"/>
        </w:rPr>
        <w:t xml:space="preserve"> район</w:t>
      </w:r>
      <w:r w:rsidR="007765A3" w:rsidRPr="00AA2201">
        <w:rPr>
          <w:rFonts w:ascii="Times New Roman" w:hAnsi="Times New Roman" w:cs="Times New Roman"/>
        </w:rPr>
        <w:t>а</w:t>
      </w:r>
      <w:r w:rsidR="000D4A8B" w:rsidRPr="00AA2201">
        <w:rPr>
          <w:rFonts w:ascii="Times New Roman" w:hAnsi="Times New Roman" w:cs="Times New Roman"/>
        </w:rPr>
        <w:t xml:space="preserve"> Ленинградской области</w:t>
      </w:r>
      <w:r w:rsidR="000E43EA" w:rsidRPr="00AA2201">
        <w:rPr>
          <w:rFonts w:ascii="Times New Roman" w:hAnsi="Times New Roman" w:cs="Times New Roman"/>
        </w:rPr>
        <w:t xml:space="preserve">, с отражением в кодовой зоне </w:t>
      </w:r>
      <w:r w:rsidR="0078425D" w:rsidRPr="00AA2201">
        <w:rPr>
          <w:rFonts w:ascii="Times New Roman" w:hAnsi="Times New Roman" w:cs="Times New Roman"/>
        </w:rPr>
        <w:t>кода по С</w:t>
      </w:r>
      <w:r w:rsidR="000E43EA" w:rsidRPr="00AA2201">
        <w:rPr>
          <w:rFonts w:ascii="Times New Roman" w:hAnsi="Times New Roman" w:cs="Times New Roman"/>
        </w:rPr>
        <w:t>водному реестру</w:t>
      </w:r>
      <w:r w:rsidR="0078425D" w:rsidRPr="00AA2201">
        <w:rPr>
          <w:rFonts w:ascii="Times New Roman" w:hAnsi="Times New Roman" w:cs="Times New Roman"/>
        </w:rPr>
        <w:t>.</w:t>
      </w:r>
    </w:p>
    <w:p w:rsidR="004B03B1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196423" w:rsidRPr="00986DE7">
        <w:rPr>
          <w:rFonts w:ascii="Times New Roman" w:hAnsi="Times New Roman" w:cs="Times New Roman"/>
        </w:rPr>
        <w:t>.</w:t>
      </w:r>
      <w:r w:rsidR="00B34D7B" w:rsidRPr="00986DE7">
        <w:rPr>
          <w:rFonts w:ascii="Times New Roman" w:hAnsi="Times New Roman" w:cs="Times New Roman"/>
        </w:rPr>
        <w:t>3.</w:t>
      </w:r>
      <w:r w:rsidR="004B03B1" w:rsidRPr="00986DE7">
        <w:rPr>
          <w:rFonts w:ascii="Times New Roman" w:hAnsi="Times New Roman" w:cs="Times New Roman"/>
        </w:rPr>
        <w:t xml:space="preserve"> В содержательной части карточки образцов подписей таблица </w:t>
      </w:r>
      <w:r w:rsidR="00EF3930" w:rsidRPr="00986DE7">
        <w:rPr>
          <w:rFonts w:ascii="Times New Roman" w:hAnsi="Times New Roman" w:cs="Times New Roman"/>
        </w:rPr>
        <w:t>"</w:t>
      </w:r>
      <w:r w:rsidR="004B03B1" w:rsidRPr="00986DE7">
        <w:rPr>
          <w:rFonts w:ascii="Times New Roman" w:hAnsi="Times New Roman" w:cs="Times New Roman"/>
        </w:rPr>
        <w:t xml:space="preserve">Образцы подписей должностных лиц клиента, имеющих право подписи платежных </w:t>
      </w:r>
      <w:r w:rsidR="00393FF5" w:rsidRPr="00986DE7">
        <w:rPr>
          <w:rFonts w:ascii="Times New Roman" w:hAnsi="Times New Roman" w:cs="Times New Roman"/>
        </w:rPr>
        <w:t xml:space="preserve">и иных </w:t>
      </w:r>
      <w:r w:rsidR="004B03B1" w:rsidRPr="00986DE7">
        <w:rPr>
          <w:rFonts w:ascii="Times New Roman" w:hAnsi="Times New Roman" w:cs="Times New Roman"/>
        </w:rPr>
        <w:t>документов при совершении операции по лицевому счету</w:t>
      </w:r>
      <w:r w:rsidR="00EF3930" w:rsidRPr="00986DE7">
        <w:rPr>
          <w:rFonts w:ascii="Times New Roman" w:hAnsi="Times New Roman" w:cs="Times New Roman"/>
        </w:rPr>
        <w:t>"</w:t>
      </w:r>
      <w:r w:rsidR="004B03B1" w:rsidRPr="00986DE7">
        <w:rPr>
          <w:rFonts w:ascii="Times New Roman" w:hAnsi="Times New Roman" w:cs="Times New Roman"/>
        </w:rPr>
        <w:t xml:space="preserve"> заполняется следующим образом:</w:t>
      </w:r>
    </w:p>
    <w:p w:rsidR="004B03B1" w:rsidRPr="00986DE7" w:rsidRDefault="004B03B1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в столбце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Должность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должности должностного лица, наделенного правом первой (второй) подписи; </w:t>
      </w:r>
    </w:p>
    <w:p w:rsidR="004B03B1" w:rsidRPr="00986DE7" w:rsidRDefault="004B03B1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в столбце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Фамилия, имя, отчество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фамилия, имя, отчество (при наличии) должностного лица, наделенного правом первой (второй) подписи полностью без сокращений в соответствии с фамилией, именем, отчеством в документе, удостоверяющем личность;</w:t>
      </w:r>
    </w:p>
    <w:p w:rsidR="004B03B1" w:rsidRPr="00986DE7" w:rsidRDefault="004B03B1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в столбце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Образец подписи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подпись должностного лица, наделенного правом первой (второй) подписи в соответствии с подписью в документе, удостоверяющем личность;</w:t>
      </w:r>
    </w:p>
    <w:p w:rsidR="00B47412" w:rsidRDefault="004B03B1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в столбце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Срок полномочий лиц, временно пользующихся правом подписи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срок полномочий каждого должностного лица, временно наделенного правом первой (второй) подписи, в формате (00.00.0000 - 00.00.0000) в соответствии с документом о назначении, при этом сначала указывается дата начала срока полномочий, а затем через знак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тире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дата окончания срока полномочий. </w:t>
      </w:r>
    </w:p>
    <w:p w:rsidR="00271CC3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13.4</w:t>
      </w:r>
      <w:r w:rsidR="00196423" w:rsidRPr="00986DE7">
        <w:rPr>
          <w:rFonts w:ascii="Times New Roman" w:hAnsi="Times New Roman" w:cs="Times New Roman"/>
        </w:rPr>
        <w:t>.</w:t>
      </w:r>
      <w:r w:rsidR="004B03B1" w:rsidRPr="00986DE7">
        <w:rPr>
          <w:rFonts w:ascii="Times New Roman" w:hAnsi="Times New Roman" w:cs="Times New Roman"/>
        </w:rPr>
        <w:t xml:space="preserve"> Карточка образцов подписей подписывается руководителем и главным бухгалтером клиента (уполномоченными руководителем лицами с указанием должностей) с указанием расшифровки подписи</w:t>
      </w:r>
      <w:r w:rsidR="00271CC3" w:rsidRPr="00986DE7">
        <w:rPr>
          <w:rFonts w:ascii="Times New Roman" w:hAnsi="Times New Roman" w:cs="Times New Roman"/>
        </w:rPr>
        <w:t>, содержащей фамилию и инициалы</w:t>
      </w:r>
      <w:r w:rsidR="00393FF5" w:rsidRPr="00986DE7">
        <w:rPr>
          <w:rFonts w:ascii="Times New Roman" w:hAnsi="Times New Roman" w:cs="Times New Roman"/>
        </w:rPr>
        <w:t xml:space="preserve">. </w:t>
      </w:r>
    </w:p>
    <w:p w:rsidR="00271CC3" w:rsidRPr="00986DE7" w:rsidRDefault="00271CC3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 xml:space="preserve">Если в штате </w:t>
      </w:r>
      <w:r w:rsidRPr="00986DE7">
        <w:rPr>
          <w:rFonts w:ascii="Times New Roman" w:hAnsi="Times New Roman" w:cs="Times New Roman"/>
        </w:rPr>
        <w:t xml:space="preserve">отсутствует должность </w:t>
      </w:r>
      <w:r w:rsidRPr="00986DE7">
        <w:rPr>
          <w:rFonts w:ascii="Times New Roman" w:hAnsi="Times New Roman" w:cs="Times New Roman"/>
          <w:snapToGrid w:val="0"/>
        </w:rPr>
        <w:t xml:space="preserve">главного бухгалтера (другого должностного лица, выполняющего его функции), карточка подписывается только руководителем. </w:t>
      </w:r>
    </w:p>
    <w:p w:rsidR="00166FF3" w:rsidRDefault="009C49CF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13.5</w:t>
      </w:r>
      <w:r w:rsidR="00196423" w:rsidRPr="00986DE7">
        <w:rPr>
          <w:rFonts w:ascii="Times New Roman" w:hAnsi="Times New Roman" w:cs="Times New Roman"/>
        </w:rPr>
        <w:t>.</w:t>
      </w:r>
      <w:r w:rsidR="004B03B1" w:rsidRPr="00986DE7">
        <w:rPr>
          <w:rFonts w:ascii="Times New Roman" w:hAnsi="Times New Roman" w:cs="Times New Roman"/>
        </w:rPr>
        <w:t xml:space="preserve"> В карточку образцов подписей обязательно включается образец оттиска печати клиента, при этом оттиск печати клиента ставится так, чтобы подписи и расшифровки подписи читались ясно и четко. При временном отсутствии печати у вновь созданного клиента, а также в </w:t>
      </w:r>
    </w:p>
    <w:p w:rsidR="00166FF3" w:rsidRDefault="00166FF3" w:rsidP="00EF3930">
      <w:pPr>
        <w:spacing w:line="276" w:lineRule="auto"/>
        <w:ind w:firstLine="709"/>
        <w:rPr>
          <w:rFonts w:ascii="Times New Roman" w:hAnsi="Times New Roman" w:cs="Times New Roman"/>
        </w:rPr>
      </w:pPr>
    </w:p>
    <w:p w:rsidR="004B03B1" w:rsidRPr="00986DE7" w:rsidRDefault="004B03B1" w:rsidP="00166FF3">
      <w:pPr>
        <w:spacing w:line="276" w:lineRule="auto"/>
        <w:ind w:firstLine="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связи с реорганизацией, изменением наименования или подчиненности, изношенностью или утерей печати руководитель комитета финансов предоставляет клиенту срок до 10 рабочих дней для изготовления печати с разрешительной надписью на заявлении клиента, представленном в произвольной форме.</w:t>
      </w:r>
    </w:p>
    <w:p w:rsidR="00F206F7" w:rsidRPr="00986DE7" w:rsidRDefault="00F206F7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В этом случае оформление расчетно-денежных документов на время отсутствия печати  разрешается без оттиска печати, при этом  ответственный исполнитель комитета финансов вносит соответствующую отметку в карточке.</w:t>
      </w:r>
    </w:p>
    <w:p w:rsidR="00AB4626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13.6</w:t>
      </w:r>
      <w:r w:rsidR="004B03B1" w:rsidRPr="00986DE7">
        <w:rPr>
          <w:rFonts w:ascii="Times New Roman" w:hAnsi="Times New Roman" w:cs="Times New Roman"/>
        </w:rPr>
        <w:t xml:space="preserve">. </w:t>
      </w:r>
      <w:r w:rsidR="00AB4626" w:rsidRPr="00986DE7">
        <w:rPr>
          <w:rFonts w:ascii="Times New Roman" w:hAnsi="Times New Roman" w:cs="Times New Roman"/>
        </w:rPr>
        <w:t>Оборотная сторона карточки образцов подписей:</w:t>
      </w:r>
    </w:p>
    <w:p w:rsidR="004B03B1" w:rsidRPr="00986DE7" w:rsidRDefault="004B03B1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Карточка образцов подписей клиента заверяется подписью руководителя (уполномоченным руководителем лицом с указанием должности) вышестоящей организации (учредителя) с указанием расшифровки подписи, содержащей фамилию и инициалы, даты заверения, и оттиском печати данной организации или нотариально.</w:t>
      </w:r>
    </w:p>
    <w:p w:rsidR="00712411" w:rsidRPr="00986DE7" w:rsidRDefault="00B367C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Карточки образцов подписей органов местного самоуправления заверяются подписью главы муниципального образования или нотариально.</w:t>
      </w:r>
      <w:r w:rsidR="00712411" w:rsidRPr="00986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411" w:rsidRPr="00986DE7" w:rsidRDefault="0071241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Нотариальное заверение карточки образцов подписей осуществляется путем заполнения нотариусом удостоверительной надписи о свидетельствовании подлинности подписей на оборотной стороне карточки образцов подписей.</w:t>
      </w:r>
    </w:p>
    <w:p w:rsidR="00B367CE" w:rsidRPr="00986DE7" w:rsidRDefault="00B367CE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Нотариально заверяется один экземпляр карточки, второй принимается на основании разрешительной надписи главного бухгалтера комитета финансов после сличения образцов подписей и оттиска печати с нотариально заверенным экземпляром карточки.</w:t>
      </w:r>
    </w:p>
    <w:p w:rsidR="00A0577E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13.7</w:t>
      </w:r>
      <w:r w:rsidR="00712411" w:rsidRPr="00986DE7">
        <w:rPr>
          <w:rFonts w:ascii="Times New Roman" w:hAnsi="Times New Roman" w:cs="Times New Roman"/>
          <w:sz w:val="24"/>
          <w:szCs w:val="24"/>
        </w:rPr>
        <w:t xml:space="preserve">. Отметка </w:t>
      </w:r>
      <w:r w:rsidR="00AB4626" w:rsidRPr="00986DE7">
        <w:rPr>
          <w:rFonts w:ascii="Times New Roman" w:hAnsi="Times New Roman" w:cs="Times New Roman"/>
          <w:sz w:val="24"/>
          <w:szCs w:val="24"/>
        </w:rPr>
        <w:t>финансового органа</w:t>
      </w:r>
      <w:r w:rsidR="00712411" w:rsidRPr="00986DE7">
        <w:rPr>
          <w:rFonts w:ascii="Times New Roman" w:hAnsi="Times New Roman" w:cs="Times New Roman"/>
          <w:sz w:val="24"/>
          <w:szCs w:val="24"/>
        </w:rPr>
        <w:t xml:space="preserve"> о приеме образцов подписей</w:t>
      </w:r>
      <w:r w:rsidR="00A0577E" w:rsidRPr="00986DE7">
        <w:rPr>
          <w:rFonts w:ascii="Times New Roman" w:hAnsi="Times New Roman" w:cs="Times New Roman"/>
          <w:sz w:val="24"/>
          <w:szCs w:val="24"/>
        </w:rPr>
        <w:t>:</w:t>
      </w:r>
    </w:p>
    <w:p w:rsidR="00712411" w:rsidRPr="00986DE7" w:rsidRDefault="0071241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F206F7" w:rsidRPr="00986DE7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A0577E" w:rsidRPr="00986DE7">
        <w:rPr>
          <w:rFonts w:ascii="Times New Roman" w:hAnsi="Times New Roman" w:cs="Times New Roman"/>
          <w:snapToGrid w:val="0"/>
          <w:sz w:val="24"/>
          <w:szCs w:val="24"/>
        </w:rPr>
        <w:t xml:space="preserve">экземпляр карточки </w:t>
      </w:r>
      <w:r w:rsidRPr="00986DE7">
        <w:rPr>
          <w:rFonts w:ascii="Times New Roman" w:hAnsi="Times New Roman" w:cs="Times New Roman"/>
          <w:sz w:val="24"/>
          <w:szCs w:val="24"/>
        </w:rPr>
        <w:t>подписывается:</w:t>
      </w:r>
    </w:p>
    <w:p w:rsidR="00712411" w:rsidRPr="00AA2201" w:rsidRDefault="00AA220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A2201">
        <w:rPr>
          <w:rFonts w:ascii="Times New Roman" w:hAnsi="Times New Roman" w:cs="Times New Roman"/>
          <w:sz w:val="24"/>
          <w:szCs w:val="24"/>
        </w:rPr>
        <w:t>начальником отдела учета и казначейского исполнения бюджета – главным бухгалтером комитета финансов</w:t>
      </w:r>
      <w:r w:rsidRPr="00AA2201">
        <w:rPr>
          <w:sz w:val="24"/>
          <w:szCs w:val="24"/>
        </w:rPr>
        <w:t xml:space="preserve"> </w:t>
      </w:r>
      <w:r w:rsidRPr="00AA2201">
        <w:rPr>
          <w:rFonts w:ascii="Times New Roman" w:hAnsi="Times New Roman" w:cs="Times New Roman"/>
          <w:sz w:val="24"/>
          <w:szCs w:val="24"/>
        </w:rPr>
        <w:t>(заместителем начальника отдела учета и казначейского исполнения бюджета – заместителем главного бухгалтера)</w:t>
      </w:r>
      <w:r w:rsidR="00A0577E" w:rsidRPr="00AA2201">
        <w:rPr>
          <w:rFonts w:ascii="Times New Roman" w:hAnsi="Times New Roman" w:cs="Times New Roman"/>
          <w:sz w:val="24"/>
          <w:szCs w:val="24"/>
        </w:rPr>
        <w:t xml:space="preserve"> с указанием расшифровки подписи, содержащей фамилию и инициалы;</w:t>
      </w:r>
    </w:p>
    <w:p w:rsidR="00712411" w:rsidRPr="00986DE7" w:rsidRDefault="0071241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ответственным исполнителем с указанием должности, расшифровки подписи, содержащей фамилию и инициалы, номера телефона и даты начала действия карточки.</w:t>
      </w:r>
    </w:p>
    <w:p w:rsidR="00712411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13.8.</w:t>
      </w:r>
      <w:r w:rsidR="00712411" w:rsidRPr="00986DE7">
        <w:rPr>
          <w:rFonts w:ascii="Times New Roman" w:hAnsi="Times New Roman" w:cs="Times New Roman"/>
          <w:sz w:val="24"/>
          <w:szCs w:val="24"/>
        </w:rPr>
        <w:t xml:space="preserve"> В случае необходимости по строке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712411" w:rsidRPr="00986DE7">
        <w:rPr>
          <w:rFonts w:ascii="Times New Roman" w:hAnsi="Times New Roman" w:cs="Times New Roman"/>
          <w:sz w:val="24"/>
          <w:szCs w:val="24"/>
        </w:rPr>
        <w:t>Особые отметки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712411" w:rsidRPr="00986DE7">
        <w:rPr>
          <w:rFonts w:ascii="Times New Roman" w:hAnsi="Times New Roman" w:cs="Times New Roman"/>
          <w:sz w:val="24"/>
          <w:szCs w:val="24"/>
        </w:rPr>
        <w:t xml:space="preserve"> приводится примечание.</w:t>
      </w:r>
    </w:p>
    <w:p w:rsidR="00712411" w:rsidRPr="00986DE7" w:rsidRDefault="009C49CF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F206F7" w:rsidRPr="00986DE7">
        <w:rPr>
          <w:rFonts w:ascii="Times New Roman" w:hAnsi="Times New Roman" w:cs="Times New Roman"/>
          <w:sz w:val="24"/>
          <w:szCs w:val="24"/>
        </w:rPr>
        <w:t>.</w:t>
      </w:r>
      <w:r w:rsidR="00712411" w:rsidRPr="00986DE7">
        <w:rPr>
          <w:rFonts w:ascii="Times New Roman" w:hAnsi="Times New Roman" w:cs="Times New Roman"/>
          <w:sz w:val="24"/>
          <w:szCs w:val="24"/>
        </w:rPr>
        <w:t xml:space="preserve"> Карточка образцов подписей считается действующей с даты, указанной в разделе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712411" w:rsidRPr="00986DE7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F206F7" w:rsidRPr="00986DE7">
        <w:rPr>
          <w:rFonts w:ascii="Times New Roman" w:hAnsi="Times New Roman" w:cs="Times New Roman"/>
          <w:sz w:val="24"/>
          <w:szCs w:val="24"/>
        </w:rPr>
        <w:t xml:space="preserve">финансового органа </w:t>
      </w:r>
      <w:r w:rsidR="00712411" w:rsidRPr="00986DE7">
        <w:rPr>
          <w:rFonts w:ascii="Times New Roman" w:hAnsi="Times New Roman" w:cs="Times New Roman"/>
          <w:sz w:val="24"/>
          <w:szCs w:val="24"/>
        </w:rPr>
        <w:t>о приеме образцов подписей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712411" w:rsidRPr="00986DE7">
        <w:rPr>
          <w:rFonts w:ascii="Times New Roman" w:hAnsi="Times New Roman" w:cs="Times New Roman"/>
          <w:sz w:val="24"/>
          <w:szCs w:val="24"/>
        </w:rPr>
        <w:t>.</w:t>
      </w:r>
    </w:p>
    <w:p w:rsidR="00F206F7" w:rsidRPr="00B47412" w:rsidRDefault="00712411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B47412">
        <w:rPr>
          <w:rFonts w:ascii="Times New Roman" w:hAnsi="Times New Roman" w:cs="Times New Roman"/>
        </w:rPr>
        <w:t>Принят</w:t>
      </w:r>
      <w:r w:rsidR="00975915" w:rsidRPr="00B47412">
        <w:rPr>
          <w:rFonts w:ascii="Times New Roman" w:hAnsi="Times New Roman" w:cs="Times New Roman"/>
        </w:rPr>
        <w:t xml:space="preserve">ый к </w:t>
      </w:r>
      <w:r w:rsidRPr="00B47412">
        <w:rPr>
          <w:rFonts w:ascii="Times New Roman" w:hAnsi="Times New Roman" w:cs="Times New Roman"/>
        </w:rPr>
        <w:t xml:space="preserve">учету </w:t>
      </w:r>
      <w:r w:rsidR="00975915" w:rsidRPr="00B47412">
        <w:rPr>
          <w:rFonts w:ascii="Times New Roman" w:hAnsi="Times New Roman" w:cs="Times New Roman"/>
        </w:rPr>
        <w:t>о</w:t>
      </w:r>
      <w:r w:rsidR="00F206F7" w:rsidRPr="00B47412">
        <w:rPr>
          <w:rFonts w:ascii="Times New Roman" w:hAnsi="Times New Roman" w:cs="Times New Roman"/>
          <w:snapToGrid w:val="0"/>
        </w:rPr>
        <w:t xml:space="preserve">дин экземпляр карточки хранится в </w:t>
      </w:r>
      <w:r w:rsidR="00F206F7" w:rsidRPr="00B47412">
        <w:rPr>
          <w:rFonts w:ascii="Times New Roman" w:hAnsi="Times New Roman" w:cs="Times New Roman"/>
        </w:rPr>
        <w:t>юридическом деле</w:t>
      </w:r>
      <w:r w:rsidR="00F206F7" w:rsidRPr="00B47412">
        <w:rPr>
          <w:rFonts w:ascii="Times New Roman" w:hAnsi="Times New Roman" w:cs="Times New Roman"/>
          <w:snapToGrid w:val="0"/>
        </w:rPr>
        <w:t>, другой - хранится у ответственного исполнителя комитета финансов</w:t>
      </w:r>
      <w:r w:rsidR="00F206F7" w:rsidRPr="00B47412">
        <w:rPr>
          <w:rFonts w:ascii="Times New Roman" w:hAnsi="Times New Roman" w:cs="Times New Roman"/>
        </w:rPr>
        <w:t xml:space="preserve"> либо направляется соответствующему клиенту или главному распорядителю средств, в ведении которого находится клиент, для передачи в уполномоченный орган</w:t>
      </w:r>
      <w:r w:rsidR="00F206F7" w:rsidRPr="00B47412">
        <w:rPr>
          <w:rFonts w:ascii="Times New Roman" w:hAnsi="Times New Roman" w:cs="Times New Roman"/>
          <w:snapToGrid w:val="0"/>
        </w:rPr>
        <w:t>.</w:t>
      </w:r>
    </w:p>
    <w:p w:rsidR="00B367CE" w:rsidRPr="00B47412" w:rsidRDefault="00B367CE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B47412">
        <w:rPr>
          <w:rFonts w:ascii="Times New Roman" w:hAnsi="Times New Roman" w:cs="Times New Roman"/>
          <w:snapToGrid w:val="0"/>
        </w:rPr>
        <w:t xml:space="preserve">Все ранее представленные карточки хранятся </w:t>
      </w:r>
      <w:r w:rsidRPr="00B47412">
        <w:rPr>
          <w:rFonts w:ascii="Times New Roman" w:hAnsi="Times New Roman" w:cs="Times New Roman"/>
        </w:rPr>
        <w:t>в юридическом деле клиента</w:t>
      </w:r>
      <w:r w:rsidRPr="00B47412">
        <w:rPr>
          <w:rFonts w:ascii="Times New Roman" w:hAnsi="Times New Roman" w:cs="Times New Roman"/>
          <w:snapToGrid w:val="0"/>
        </w:rPr>
        <w:t>.</w:t>
      </w:r>
    </w:p>
    <w:p w:rsidR="00B367CE" w:rsidRDefault="009C49CF" w:rsidP="00EF3930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B367CE" w:rsidRPr="00C6507E">
        <w:rPr>
          <w:rFonts w:ascii="Times New Roman" w:hAnsi="Times New Roman" w:cs="Times New Roman"/>
        </w:rPr>
        <w:t xml:space="preserve">. При электронном документообороте с использованием усиленной </w:t>
      </w:r>
      <w:hyperlink r:id="rId13" w:history="1">
        <w:r w:rsidR="00B367CE" w:rsidRPr="00C6507E">
          <w:rPr>
            <w:rStyle w:val="a4"/>
            <w:rFonts w:ascii="Times New Roman" w:hAnsi="Times New Roman"/>
            <w:b w:val="0"/>
            <w:color w:val="auto"/>
          </w:rPr>
          <w:t>квалифицированной электронной подписи</w:t>
        </w:r>
      </w:hyperlink>
      <w:r w:rsidR="00B367CE" w:rsidRPr="00C6507E">
        <w:rPr>
          <w:rFonts w:ascii="Times New Roman" w:hAnsi="Times New Roman" w:cs="Times New Roman"/>
        </w:rPr>
        <w:t xml:space="preserve"> (далее - ЭП), осуществляемом в соответствии с договорами (соглашениями) об электронном документообороте, заключаемыми между Комитетом финансов и клиентами, лица, подписывающие ЭП документы при совершении операций по лицевому счету (лицевым счетам), предусмотренные настоящим Порядком, должны быть включены в соответствующие Карточки образцов подписей с правом первой или второй подписи.</w:t>
      </w:r>
      <w:r w:rsidR="00032D6A" w:rsidRPr="00B47412">
        <w:rPr>
          <w:rFonts w:ascii="Times New Roman" w:hAnsi="Times New Roman" w:cs="Times New Roman"/>
        </w:rPr>
        <w:t xml:space="preserve"> </w:t>
      </w:r>
    </w:p>
    <w:p w:rsidR="00C6507E" w:rsidRPr="00986DE7" w:rsidRDefault="00C6507E" w:rsidP="00EF3930">
      <w:pPr>
        <w:spacing w:line="276" w:lineRule="auto"/>
        <w:rPr>
          <w:rFonts w:ascii="Times New Roman" w:hAnsi="Times New Roman" w:cs="Times New Roman"/>
        </w:rPr>
      </w:pPr>
    </w:p>
    <w:p w:rsidR="006A774B" w:rsidRPr="00986DE7" w:rsidRDefault="006A774B" w:rsidP="00EF3930">
      <w:pPr>
        <w:spacing w:line="276" w:lineRule="auto"/>
        <w:ind w:firstLine="567"/>
        <w:rPr>
          <w:rFonts w:ascii="Times New Roman" w:hAnsi="Times New Roman" w:cs="Times New Roman"/>
        </w:rPr>
      </w:pPr>
    </w:p>
    <w:p w:rsidR="00196423" w:rsidRPr="00986DE7" w:rsidRDefault="00196423" w:rsidP="00EF3930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E7">
        <w:rPr>
          <w:rFonts w:ascii="Times New Roman" w:hAnsi="Times New Roman" w:cs="Times New Roman"/>
          <w:b/>
          <w:sz w:val="24"/>
          <w:szCs w:val="24"/>
        </w:rPr>
        <w:lastRenderedPageBreak/>
        <w:t>Особенности открытия лицевых счетов клиентам</w:t>
      </w:r>
    </w:p>
    <w:p w:rsidR="00196423" w:rsidRPr="00986DE7" w:rsidRDefault="00196423" w:rsidP="00EF3930">
      <w:pPr>
        <w:spacing w:line="276" w:lineRule="auto"/>
        <w:ind w:firstLine="567"/>
        <w:rPr>
          <w:rFonts w:ascii="Times New Roman" w:hAnsi="Times New Roman" w:cs="Times New Roman"/>
          <w:snapToGrid w:val="0"/>
        </w:rPr>
      </w:pPr>
    </w:p>
    <w:p w:rsidR="00B34D7B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16</w:t>
      </w:r>
      <w:r w:rsidR="00196423" w:rsidRPr="00986DE7">
        <w:rPr>
          <w:rFonts w:ascii="Times New Roman" w:hAnsi="Times New Roman" w:cs="Times New Roman"/>
          <w:snapToGrid w:val="0"/>
        </w:rPr>
        <w:t xml:space="preserve">. </w:t>
      </w:r>
      <w:r w:rsidR="00B34D7B" w:rsidRPr="00986DE7">
        <w:rPr>
          <w:rFonts w:ascii="Times New Roman" w:hAnsi="Times New Roman" w:cs="Times New Roman"/>
          <w:snapToGrid w:val="0"/>
        </w:rPr>
        <w:t>О</w:t>
      </w:r>
      <w:r w:rsidR="00B9275A" w:rsidRPr="00986DE7">
        <w:rPr>
          <w:rFonts w:ascii="Times New Roman" w:hAnsi="Times New Roman" w:cs="Times New Roman"/>
          <w:snapToGrid w:val="0"/>
        </w:rPr>
        <w:t>ткрытие</w:t>
      </w:r>
      <w:r w:rsidR="00B34D7B" w:rsidRPr="00986DE7">
        <w:rPr>
          <w:rFonts w:ascii="Times New Roman" w:hAnsi="Times New Roman" w:cs="Times New Roman"/>
          <w:snapToGrid w:val="0"/>
        </w:rPr>
        <w:t xml:space="preserve"> лицевого счета клиентам, </w:t>
      </w:r>
      <w:r w:rsidR="00B34D7B" w:rsidRPr="00986DE7">
        <w:rPr>
          <w:rFonts w:ascii="Times New Roman" w:hAnsi="Times New Roman" w:cs="Times New Roman"/>
        </w:rPr>
        <w:t>включенным в Сводный реестр (за исключением иных юридических лиц)</w:t>
      </w:r>
      <w:r w:rsidR="00B34D7B" w:rsidRPr="00986DE7">
        <w:rPr>
          <w:rFonts w:ascii="Times New Roman" w:hAnsi="Times New Roman" w:cs="Times New Roman"/>
          <w:snapToGrid w:val="0"/>
        </w:rPr>
        <w:t xml:space="preserve"> осуществляется </w:t>
      </w:r>
      <w:r w:rsidR="00B34D7B" w:rsidRPr="00986DE7">
        <w:rPr>
          <w:rFonts w:ascii="Times New Roman" w:hAnsi="Times New Roman" w:cs="Times New Roman"/>
        </w:rPr>
        <w:t>с учетом следующих особенностей</w:t>
      </w:r>
      <w:r w:rsidR="00B34D7B" w:rsidRPr="00986DE7">
        <w:rPr>
          <w:rFonts w:ascii="Times New Roman" w:hAnsi="Times New Roman" w:cs="Times New Roman"/>
          <w:snapToGrid w:val="0"/>
        </w:rPr>
        <w:t>:</w:t>
      </w:r>
    </w:p>
    <w:p w:rsidR="00BD5005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</w:rPr>
        <w:t>17</w:t>
      </w:r>
      <w:r w:rsidR="00B34D7B" w:rsidRPr="00986DE7">
        <w:rPr>
          <w:rFonts w:ascii="Times New Roman" w:hAnsi="Times New Roman" w:cs="Times New Roman"/>
          <w:snapToGrid w:val="0"/>
        </w:rPr>
        <w:t xml:space="preserve">. </w:t>
      </w:r>
      <w:r w:rsidR="00BD5005" w:rsidRPr="00986DE7">
        <w:rPr>
          <w:rFonts w:ascii="Times New Roman" w:hAnsi="Times New Roman" w:cs="Times New Roman"/>
          <w:snapToGrid w:val="0"/>
        </w:rPr>
        <w:t>Для открытия лицевого счета клиент представляет  в комитет финансов следующие документы:</w:t>
      </w:r>
    </w:p>
    <w:p w:rsidR="00BD5005" w:rsidRPr="00986DE7" w:rsidRDefault="00BD5005" w:rsidP="00EF3930">
      <w:pPr>
        <w:spacing w:line="276" w:lineRule="auto"/>
        <w:ind w:left="100" w:firstLine="4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заявление на открытие лицевого счета по форме согласно </w:t>
      </w:r>
      <w:r w:rsidR="0090057B" w:rsidRPr="00986DE7">
        <w:rPr>
          <w:rFonts w:ascii="Times New Roman" w:hAnsi="Times New Roman" w:cs="Times New Roman"/>
        </w:rPr>
        <w:t>П</w:t>
      </w:r>
      <w:r w:rsidRPr="00986DE7">
        <w:rPr>
          <w:rFonts w:ascii="Times New Roman" w:hAnsi="Times New Roman" w:cs="Times New Roman"/>
        </w:rPr>
        <w:t>риложению № 1 к настоящему Порядку;</w:t>
      </w:r>
    </w:p>
    <w:p w:rsidR="00BD5005" w:rsidRPr="00986DE7" w:rsidRDefault="00BD5005" w:rsidP="00EF3930">
      <w:pPr>
        <w:spacing w:line="276" w:lineRule="auto"/>
        <w:ind w:left="100" w:firstLine="4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копию учредительного документа, заверенную учредителем или нотариально;</w:t>
      </w:r>
    </w:p>
    <w:p w:rsidR="00BD5005" w:rsidRPr="00986DE7" w:rsidRDefault="00BD5005" w:rsidP="00EF3930">
      <w:pPr>
        <w:spacing w:line="276" w:lineRule="auto"/>
        <w:ind w:left="100" w:firstLine="4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заверенную в установленном порядке карточку образцов подписей к лицевому счету в двух экземплярах по форме согласно </w:t>
      </w:r>
      <w:r w:rsidR="0090057B" w:rsidRPr="00986DE7">
        <w:rPr>
          <w:rFonts w:ascii="Times New Roman" w:hAnsi="Times New Roman" w:cs="Times New Roman"/>
        </w:rPr>
        <w:t>П</w:t>
      </w:r>
      <w:r w:rsidRPr="00986DE7">
        <w:rPr>
          <w:rFonts w:ascii="Times New Roman" w:hAnsi="Times New Roman" w:cs="Times New Roman"/>
        </w:rPr>
        <w:t>риложению № 2 к настоящему Порядку;</w:t>
      </w:r>
    </w:p>
    <w:p w:rsidR="00BD5005" w:rsidRPr="00986DE7" w:rsidRDefault="00BD5005" w:rsidP="00EF3930">
      <w:pPr>
        <w:spacing w:line="276" w:lineRule="auto"/>
        <w:ind w:left="100" w:firstLine="4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копию свидетельства о постановке на учет в налоговом органе юридического лица, образованного в соответствии с законодательством Российской Федерации, по месту нахождения на территории Российской Федерации;</w:t>
      </w:r>
    </w:p>
    <w:p w:rsidR="00BD5005" w:rsidRPr="00C46D4D" w:rsidRDefault="00C46D4D" w:rsidP="00EF3930">
      <w:pPr>
        <w:spacing w:line="276" w:lineRule="auto"/>
        <w:ind w:left="100" w:firstLine="440"/>
        <w:rPr>
          <w:rFonts w:ascii="Times New Roman" w:hAnsi="Times New Roman" w:cs="Times New Roman"/>
        </w:rPr>
      </w:pPr>
      <w:r w:rsidRPr="00C46D4D">
        <w:rPr>
          <w:rFonts w:ascii="Times New Roman" w:hAnsi="Times New Roman" w:cs="Times New Roman"/>
        </w:rPr>
        <w:t>копию выписки из Единого государственного реестра юридических лиц.</w:t>
      </w:r>
    </w:p>
    <w:p w:rsidR="00BD5005" w:rsidRPr="00986DE7" w:rsidRDefault="009C49CF" w:rsidP="00EF3930">
      <w:pPr>
        <w:widowControl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B34D7B" w:rsidRPr="00986DE7">
        <w:rPr>
          <w:rFonts w:ascii="Times New Roman" w:hAnsi="Times New Roman" w:cs="Times New Roman"/>
        </w:rPr>
        <w:t>.</w:t>
      </w:r>
      <w:r w:rsidR="00BD5005" w:rsidRPr="00986DE7">
        <w:rPr>
          <w:rFonts w:ascii="Times New Roman" w:hAnsi="Times New Roman" w:cs="Times New Roman"/>
        </w:rPr>
        <w:t xml:space="preserve"> В комитет финансов дополнительно для открытия лицевых счетов иным юридическим лицам (в том числе бюджетным учреждениям, в случаях, установленных законодательными и иными нормативными правовыми актами Российской Федерации) могут представляться документы, предусмотренные законодательными и иными нормативными правовыми актами Российской Федерации.</w:t>
      </w:r>
    </w:p>
    <w:p w:rsidR="00BD5005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19</w:t>
      </w:r>
      <w:r w:rsidR="00B34D7B" w:rsidRPr="00986DE7">
        <w:rPr>
          <w:rFonts w:ascii="Times New Roman" w:hAnsi="Times New Roman" w:cs="Times New Roman"/>
          <w:bCs/>
        </w:rPr>
        <w:t>.</w:t>
      </w:r>
      <w:r w:rsidR="00BD5005" w:rsidRPr="00986DE7">
        <w:rPr>
          <w:rFonts w:ascii="Times New Roman" w:hAnsi="Times New Roman" w:cs="Times New Roman"/>
          <w:bCs/>
        </w:rPr>
        <w:t xml:space="preserve"> Открытие лицевого счета </w:t>
      </w:r>
      <w:r>
        <w:rPr>
          <w:rFonts w:ascii="Times New Roman" w:hAnsi="Times New Roman" w:cs="Times New Roman"/>
          <w:bCs/>
        </w:rPr>
        <w:t xml:space="preserve">главного </w:t>
      </w:r>
      <w:r w:rsidR="00BD5005" w:rsidRPr="00986DE7">
        <w:rPr>
          <w:rFonts w:ascii="Times New Roman" w:hAnsi="Times New Roman" w:cs="Times New Roman"/>
          <w:bCs/>
        </w:rPr>
        <w:t>распорядителя средств.</w:t>
      </w:r>
    </w:p>
    <w:p w:rsidR="00BD5005" w:rsidRPr="00986DE7" w:rsidRDefault="009C49CF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19.1.</w:t>
      </w:r>
      <w:r w:rsidR="00BD5005" w:rsidRPr="00986DE7">
        <w:rPr>
          <w:rFonts w:ascii="Times New Roman" w:hAnsi="Times New Roman" w:cs="Times New Roman"/>
        </w:rPr>
        <w:t xml:space="preserve"> Основанием для открытия лицевого счета </w:t>
      </w:r>
      <w:r>
        <w:rPr>
          <w:rFonts w:ascii="Times New Roman" w:hAnsi="Times New Roman" w:cs="Times New Roman"/>
        </w:rPr>
        <w:t xml:space="preserve">главного </w:t>
      </w:r>
      <w:r w:rsidR="00BD5005" w:rsidRPr="00986DE7">
        <w:rPr>
          <w:rFonts w:ascii="Times New Roman" w:hAnsi="Times New Roman" w:cs="Times New Roman"/>
        </w:rPr>
        <w:t>распорядителя средств являются: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перечень главных распорядителей средств, установленных решением о бюджете МО  в составе ведомственной структуры расходов бюджета МО на соответствующий финансовый год;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</w:rPr>
        <w:t>правоустанавливающий учредительный документ (положение, устав), в соответствии с которым данному главному распорядителю средств предоставлены полномочия по распределению бюджетных ассигнований и лимитов бюджетных обязательств между получателями бюджетных средств.</w:t>
      </w:r>
    </w:p>
    <w:p w:rsidR="00BD5005" w:rsidRPr="00986DE7" w:rsidRDefault="004C079D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19.2. </w:t>
      </w:r>
      <w:r w:rsidR="00BD5005" w:rsidRPr="00986DE7">
        <w:rPr>
          <w:rFonts w:ascii="Times New Roman" w:hAnsi="Times New Roman" w:cs="Times New Roman"/>
          <w:snapToGrid w:val="0"/>
        </w:rPr>
        <w:t>Главный  распорядитель средств для оформления юридического дела по лицевому счету</w:t>
      </w:r>
      <w:r>
        <w:rPr>
          <w:rFonts w:ascii="Times New Roman" w:hAnsi="Times New Roman" w:cs="Times New Roman"/>
          <w:snapToGrid w:val="0"/>
        </w:rPr>
        <w:t xml:space="preserve"> главного</w:t>
      </w:r>
      <w:r w:rsidR="00BD5005" w:rsidRPr="00986DE7">
        <w:rPr>
          <w:rFonts w:ascii="Times New Roman" w:hAnsi="Times New Roman" w:cs="Times New Roman"/>
          <w:snapToGrid w:val="0"/>
        </w:rPr>
        <w:t xml:space="preserve"> распорядителя средств представляет в комитет финансов: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заявление на открытие лицевого счета по форме согласно </w:t>
      </w:r>
      <w:r w:rsidR="0090057B" w:rsidRPr="00986DE7">
        <w:rPr>
          <w:rFonts w:ascii="Times New Roman" w:hAnsi="Times New Roman" w:cs="Times New Roman"/>
        </w:rPr>
        <w:t>П</w:t>
      </w:r>
      <w:r w:rsidRPr="00986DE7">
        <w:rPr>
          <w:rFonts w:ascii="Times New Roman" w:hAnsi="Times New Roman" w:cs="Times New Roman"/>
        </w:rPr>
        <w:t>риложению № 1 к настоящему Порядку;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заверенную в установленном порядке карточку образцов подписей к лицевому счету, в двух экземплярах по форме </w:t>
      </w:r>
      <w:r w:rsidR="0090057B" w:rsidRPr="00986DE7">
        <w:rPr>
          <w:rFonts w:ascii="Times New Roman" w:hAnsi="Times New Roman" w:cs="Times New Roman"/>
        </w:rPr>
        <w:t>согласно П</w:t>
      </w:r>
      <w:r w:rsidRPr="00986DE7">
        <w:rPr>
          <w:rFonts w:ascii="Times New Roman" w:hAnsi="Times New Roman" w:cs="Times New Roman"/>
        </w:rPr>
        <w:t>риложени</w:t>
      </w:r>
      <w:r w:rsidR="0090057B" w:rsidRPr="00986DE7">
        <w:rPr>
          <w:rFonts w:ascii="Times New Roman" w:hAnsi="Times New Roman" w:cs="Times New Roman"/>
        </w:rPr>
        <w:t>ю</w:t>
      </w:r>
      <w:r w:rsidRPr="00986DE7">
        <w:rPr>
          <w:rFonts w:ascii="Times New Roman" w:hAnsi="Times New Roman" w:cs="Times New Roman"/>
        </w:rPr>
        <w:t xml:space="preserve"> № 2 к настоящему Порядку;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заверенный подписями руководителя и главного бухгалтера </w:t>
      </w:r>
      <w:r w:rsidRPr="00986DE7">
        <w:rPr>
          <w:rFonts w:ascii="Times New Roman" w:hAnsi="Times New Roman" w:cs="Times New Roman"/>
          <w:snapToGrid w:val="0"/>
        </w:rPr>
        <w:t xml:space="preserve">главного </w:t>
      </w:r>
      <w:r w:rsidRPr="00986DE7">
        <w:rPr>
          <w:rFonts w:ascii="Times New Roman" w:hAnsi="Times New Roman" w:cs="Times New Roman"/>
        </w:rPr>
        <w:t>распорядителя средств и скрепленный его печатью, перечень получателей средств бюджета МО, находящихся в его ведении. Указанный  перечень должен содержать наименование, ИНН, юридический адрес и адрес места нахождения данных получателей.</w:t>
      </w:r>
    </w:p>
    <w:p w:rsidR="00BD5005" w:rsidRPr="00986DE7" w:rsidRDefault="004C079D" w:rsidP="00EF3930">
      <w:pPr>
        <w:spacing w:line="276" w:lineRule="auto"/>
        <w:ind w:firstLine="709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BD5005" w:rsidRPr="00986DE7">
        <w:rPr>
          <w:rFonts w:ascii="Times New Roman" w:hAnsi="Times New Roman" w:cs="Times New Roman"/>
        </w:rPr>
        <w:t>. Лицевые счета по источникам открываются только администраторам источников внутреннего финансирования дефицита бюджета МО</w:t>
      </w:r>
      <w:r w:rsidR="00166FF3">
        <w:rPr>
          <w:rFonts w:ascii="Times New Roman" w:hAnsi="Times New Roman" w:cs="Times New Roman"/>
        </w:rPr>
        <w:t xml:space="preserve"> согласно утвержденного перечню </w:t>
      </w:r>
      <w:r w:rsidR="00BD5005" w:rsidRPr="00986DE7">
        <w:rPr>
          <w:rFonts w:ascii="Times New Roman" w:hAnsi="Times New Roman" w:cs="Times New Roman"/>
        </w:rPr>
        <w:t xml:space="preserve">: 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заявления на открытие лицевого счета по форме согласно </w:t>
      </w:r>
      <w:r w:rsidR="0090057B" w:rsidRPr="00986DE7">
        <w:rPr>
          <w:rFonts w:ascii="Times New Roman" w:hAnsi="Times New Roman" w:cs="Times New Roman"/>
        </w:rPr>
        <w:t>П</w:t>
      </w:r>
      <w:r w:rsidRPr="00986DE7">
        <w:rPr>
          <w:rFonts w:ascii="Times New Roman" w:hAnsi="Times New Roman" w:cs="Times New Roman"/>
        </w:rPr>
        <w:t>риложению № 1 к настоящему Порядку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заверенной в установленном порядке карточки образцов подписей к лицевому счету, в двух экземплярах по форме </w:t>
      </w:r>
      <w:r w:rsidR="0090057B" w:rsidRPr="00986DE7">
        <w:rPr>
          <w:rFonts w:ascii="Times New Roman" w:hAnsi="Times New Roman" w:cs="Times New Roman"/>
        </w:rPr>
        <w:t>согласно П</w:t>
      </w:r>
      <w:r w:rsidRPr="00986DE7">
        <w:rPr>
          <w:rFonts w:ascii="Times New Roman" w:hAnsi="Times New Roman" w:cs="Times New Roman"/>
        </w:rPr>
        <w:t>риложени</w:t>
      </w:r>
      <w:r w:rsidR="0090057B" w:rsidRPr="00986DE7">
        <w:rPr>
          <w:rFonts w:ascii="Times New Roman" w:hAnsi="Times New Roman" w:cs="Times New Roman"/>
        </w:rPr>
        <w:t>ю</w:t>
      </w:r>
      <w:r w:rsidRPr="00986DE7">
        <w:rPr>
          <w:rFonts w:ascii="Times New Roman" w:hAnsi="Times New Roman" w:cs="Times New Roman"/>
        </w:rPr>
        <w:t xml:space="preserve"> № 2 к настоящему Порядку;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lastRenderedPageBreak/>
        <w:t>разрешения на ведение соответствующего вида деятельности в правоустанавливающих документах.</w:t>
      </w:r>
    </w:p>
    <w:p w:rsidR="00BD5005" w:rsidRPr="00986DE7" w:rsidRDefault="004C079D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21</w:t>
      </w:r>
      <w:r w:rsidR="00BD5005" w:rsidRPr="00986DE7">
        <w:rPr>
          <w:rFonts w:ascii="Times New Roman" w:hAnsi="Times New Roman" w:cs="Times New Roman"/>
          <w:snapToGrid w:val="0"/>
        </w:rPr>
        <w:t xml:space="preserve">. </w:t>
      </w:r>
      <w:r w:rsidR="00BD5005" w:rsidRPr="00986DE7">
        <w:rPr>
          <w:rFonts w:ascii="Times New Roman" w:hAnsi="Times New Roman" w:cs="Times New Roman"/>
        </w:rPr>
        <w:t xml:space="preserve">При передаче клиента из ведения одного главного распорядителя средств в ведение другого главного распорядителя средств </w:t>
      </w:r>
      <w:r w:rsidR="00BD5005" w:rsidRPr="00986DE7">
        <w:rPr>
          <w:rFonts w:ascii="Times New Roman" w:hAnsi="Times New Roman" w:cs="Times New Roman"/>
          <w:snapToGrid w:val="0"/>
        </w:rPr>
        <w:t>для открытия нового лицевого счета клиент должен представить в комитет финансов: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 xml:space="preserve">заявление на открытие лицевого счета  по форме согласно </w:t>
      </w:r>
      <w:r w:rsidR="0090057B" w:rsidRPr="00986DE7">
        <w:rPr>
          <w:rFonts w:ascii="Times New Roman" w:hAnsi="Times New Roman" w:cs="Times New Roman"/>
          <w:snapToGrid w:val="0"/>
        </w:rPr>
        <w:t>П</w:t>
      </w:r>
      <w:r w:rsidRPr="00986DE7">
        <w:rPr>
          <w:rFonts w:ascii="Times New Roman" w:hAnsi="Times New Roman" w:cs="Times New Roman"/>
          <w:snapToGrid w:val="0"/>
        </w:rPr>
        <w:t>риложению № 1 к настоящему Порядку;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 xml:space="preserve">заверенную в установленном порядке карточку образцов подписей к лицевому счету, в двух экземплярах по форме </w:t>
      </w:r>
      <w:r w:rsidR="0090057B" w:rsidRPr="00986DE7">
        <w:rPr>
          <w:rFonts w:ascii="Times New Roman" w:hAnsi="Times New Roman" w:cs="Times New Roman"/>
          <w:snapToGrid w:val="0"/>
        </w:rPr>
        <w:t>согласно П</w:t>
      </w:r>
      <w:r w:rsidRPr="00986DE7">
        <w:rPr>
          <w:rFonts w:ascii="Times New Roman" w:hAnsi="Times New Roman" w:cs="Times New Roman"/>
          <w:snapToGrid w:val="0"/>
        </w:rPr>
        <w:t>риложени</w:t>
      </w:r>
      <w:r w:rsidR="0090057B" w:rsidRPr="00986DE7">
        <w:rPr>
          <w:rFonts w:ascii="Times New Roman" w:hAnsi="Times New Roman" w:cs="Times New Roman"/>
          <w:snapToGrid w:val="0"/>
        </w:rPr>
        <w:t>ю</w:t>
      </w:r>
      <w:r w:rsidRPr="00986DE7">
        <w:rPr>
          <w:rFonts w:ascii="Times New Roman" w:hAnsi="Times New Roman" w:cs="Times New Roman"/>
          <w:snapToGrid w:val="0"/>
        </w:rPr>
        <w:t xml:space="preserve"> № 2 к настоящему Порядку;</w:t>
      </w:r>
    </w:p>
    <w:p w:rsidR="00BD5005" w:rsidRPr="00986DE7" w:rsidRDefault="00BD5005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копию документа о внесении изменений в учредительные документы либо копии новых учредительных документов клиента;</w:t>
      </w:r>
    </w:p>
    <w:p w:rsidR="00BD5005" w:rsidRPr="00986DE7" w:rsidRDefault="00C46D4D" w:rsidP="00EF3930">
      <w:pPr>
        <w:pStyle w:val="ConsNormal"/>
        <w:widowControl/>
        <w:spacing w:line="276" w:lineRule="auto"/>
        <w:ind w:firstLine="540"/>
        <w:jc w:val="both"/>
        <w:rPr>
          <w:rFonts w:ascii="Times New Roman" w:hAnsi="Times New Roman"/>
          <w:snapToGrid w:val="0"/>
          <w:sz w:val="24"/>
          <w:szCs w:val="24"/>
        </w:rPr>
      </w:pPr>
      <w:r w:rsidRPr="00C46D4D">
        <w:rPr>
          <w:rFonts w:ascii="Times New Roman" w:hAnsi="Times New Roman"/>
          <w:sz w:val="24"/>
          <w:szCs w:val="24"/>
        </w:rPr>
        <w:t>копию выписки из Единого государственного реестра юридических лиц.</w:t>
      </w:r>
    </w:p>
    <w:p w:rsidR="007D4257" w:rsidRPr="00986DE7" w:rsidRDefault="004C079D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4B233C" w:rsidRPr="00986DE7">
        <w:rPr>
          <w:rFonts w:ascii="Times New Roman" w:hAnsi="Times New Roman" w:cs="Times New Roman"/>
          <w:sz w:val="24"/>
          <w:szCs w:val="24"/>
        </w:rPr>
        <w:t>.</w:t>
      </w:r>
      <w:r w:rsidR="007D4257" w:rsidRPr="00986DE7">
        <w:rPr>
          <w:rFonts w:ascii="Times New Roman" w:hAnsi="Times New Roman" w:cs="Times New Roman"/>
          <w:sz w:val="24"/>
          <w:szCs w:val="24"/>
        </w:rPr>
        <w:t xml:space="preserve"> Лицевой счет считается открытым со дня вне</w:t>
      </w:r>
      <w:r w:rsidR="00C46D4D">
        <w:rPr>
          <w:rFonts w:ascii="Times New Roman" w:hAnsi="Times New Roman" w:cs="Times New Roman"/>
          <w:sz w:val="24"/>
          <w:szCs w:val="24"/>
        </w:rPr>
        <w:t>сения записи комитетом финансов</w:t>
      </w:r>
      <w:r w:rsidR="007D4257" w:rsidRPr="00986DE7">
        <w:rPr>
          <w:rFonts w:ascii="Times New Roman" w:hAnsi="Times New Roman" w:cs="Times New Roman"/>
          <w:sz w:val="24"/>
          <w:szCs w:val="24"/>
        </w:rPr>
        <w:t xml:space="preserve"> в книгу регистрации лицевых счетов.</w:t>
      </w:r>
    </w:p>
    <w:p w:rsidR="007D4257" w:rsidRPr="00986DE7" w:rsidRDefault="007D4257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Комитет финансов оформляет </w:t>
      </w:r>
      <w:hyperlink w:anchor="P578" w:history="1">
        <w:r w:rsidRPr="00986DE7">
          <w:rPr>
            <w:rFonts w:ascii="Times New Roman" w:hAnsi="Times New Roman" w:cs="Times New Roman"/>
            <w:sz w:val="24"/>
            <w:szCs w:val="24"/>
          </w:rPr>
          <w:t>извещение</w:t>
        </w:r>
      </w:hyperlink>
      <w:r w:rsidRPr="00986DE7">
        <w:rPr>
          <w:rFonts w:ascii="Times New Roman" w:hAnsi="Times New Roman" w:cs="Times New Roman"/>
          <w:sz w:val="24"/>
          <w:szCs w:val="24"/>
        </w:rPr>
        <w:t xml:space="preserve"> об открытии лицевого счета по форме согласно Приложению № </w:t>
      </w:r>
      <w:r w:rsidR="004B233C" w:rsidRPr="00986DE7">
        <w:rPr>
          <w:rFonts w:ascii="Times New Roman" w:hAnsi="Times New Roman" w:cs="Times New Roman"/>
          <w:sz w:val="24"/>
          <w:szCs w:val="24"/>
        </w:rPr>
        <w:t>4</w:t>
      </w:r>
      <w:r w:rsidRPr="00986DE7">
        <w:rPr>
          <w:rFonts w:ascii="Times New Roman" w:hAnsi="Times New Roman" w:cs="Times New Roman"/>
          <w:sz w:val="24"/>
          <w:szCs w:val="24"/>
        </w:rPr>
        <w:t xml:space="preserve"> к настоящему Порядку и направляет соответствующему клиенту.</w:t>
      </w:r>
    </w:p>
    <w:p w:rsidR="007D4257" w:rsidRPr="00986DE7" w:rsidRDefault="004C079D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4B233C" w:rsidRPr="00986DE7">
        <w:rPr>
          <w:rFonts w:ascii="Times New Roman" w:hAnsi="Times New Roman" w:cs="Times New Roman"/>
          <w:sz w:val="24"/>
          <w:szCs w:val="24"/>
        </w:rPr>
        <w:t xml:space="preserve">. </w:t>
      </w:r>
      <w:r w:rsidR="007D4257" w:rsidRPr="00986DE7">
        <w:rPr>
          <w:rFonts w:ascii="Times New Roman" w:hAnsi="Times New Roman" w:cs="Times New Roman"/>
          <w:sz w:val="24"/>
          <w:szCs w:val="24"/>
        </w:rPr>
        <w:t xml:space="preserve">Комитет финансов не позднее 3 (трех) рабочих дней после открытия лицевого счета сообщает об этом в налоговый орган </w:t>
      </w:r>
      <w:r w:rsidR="00D40CFB" w:rsidRPr="00986DE7">
        <w:rPr>
          <w:rFonts w:ascii="Times New Roman" w:hAnsi="Times New Roman" w:cs="Times New Roman"/>
          <w:sz w:val="24"/>
          <w:szCs w:val="24"/>
        </w:rPr>
        <w:t>по месту своего нахождения</w:t>
      </w:r>
      <w:r w:rsidR="007D4257" w:rsidRPr="00986DE7">
        <w:rPr>
          <w:rFonts w:ascii="Times New Roman" w:hAnsi="Times New Roman" w:cs="Times New Roman"/>
          <w:sz w:val="24"/>
          <w:szCs w:val="24"/>
        </w:rPr>
        <w:t xml:space="preserve"> в случаях, установленных законодательством Российской Федерации.</w:t>
      </w:r>
    </w:p>
    <w:p w:rsidR="004B233C" w:rsidRPr="00986DE7" w:rsidRDefault="004B233C" w:rsidP="00EF3930">
      <w:pPr>
        <w:pStyle w:val="Con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>Сообщение об открытии лицевого счета клиента хранится в деле.</w:t>
      </w:r>
    </w:p>
    <w:p w:rsidR="004C079D" w:rsidRDefault="004C079D" w:rsidP="00EF393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D7B" w:rsidRPr="00986DE7" w:rsidRDefault="00B34D7B" w:rsidP="00EF393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E7">
        <w:rPr>
          <w:rFonts w:ascii="Times New Roman" w:hAnsi="Times New Roman" w:cs="Times New Roman"/>
          <w:b/>
          <w:sz w:val="24"/>
          <w:szCs w:val="24"/>
        </w:rPr>
        <w:t>Особенности переоформления и закрытия лицевых счетов</w:t>
      </w:r>
    </w:p>
    <w:p w:rsidR="007768AC" w:rsidRPr="00986DE7" w:rsidRDefault="007768AC" w:rsidP="00EF3930">
      <w:pPr>
        <w:spacing w:line="276" w:lineRule="auto"/>
        <w:ind w:firstLine="708"/>
        <w:rPr>
          <w:rFonts w:ascii="Times New Roman" w:hAnsi="Times New Roman" w:cs="Times New Roman"/>
          <w:b/>
          <w:bCs/>
        </w:rPr>
      </w:pPr>
    </w:p>
    <w:p w:rsidR="00934703" w:rsidRPr="00986DE7" w:rsidRDefault="004C079D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79D">
        <w:rPr>
          <w:rFonts w:ascii="Times New Roman" w:hAnsi="Times New Roman" w:cs="Times New Roman"/>
          <w:sz w:val="24"/>
          <w:szCs w:val="24"/>
        </w:rPr>
        <w:t>24.</w:t>
      </w:r>
      <w:r w:rsidR="007768AC" w:rsidRPr="00986D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4703" w:rsidRPr="00986DE7">
        <w:rPr>
          <w:rFonts w:ascii="Times New Roman" w:hAnsi="Times New Roman" w:cs="Times New Roman"/>
          <w:sz w:val="24"/>
          <w:szCs w:val="24"/>
        </w:rPr>
        <w:t>Лицевой счет клиента подлежит переоформлению в следующих случаях:</w:t>
      </w:r>
    </w:p>
    <w:p w:rsidR="00934703" w:rsidRPr="00986DE7" w:rsidRDefault="004A7F03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- </w:t>
      </w:r>
      <w:r w:rsidR="00934703" w:rsidRPr="00986DE7">
        <w:rPr>
          <w:rFonts w:ascii="Times New Roman" w:hAnsi="Times New Roman" w:cs="Times New Roman"/>
          <w:sz w:val="24"/>
          <w:szCs w:val="24"/>
        </w:rPr>
        <w:t>при изменении полного наименования клиента, не вызванного его реорганизацией и не связанного с изменением подведомственности или организационно-правовой формы;</w:t>
      </w:r>
    </w:p>
    <w:p w:rsidR="00934703" w:rsidRPr="00986DE7" w:rsidRDefault="004A7F03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- </w:t>
      </w:r>
      <w:r w:rsidR="00934703" w:rsidRPr="00986DE7">
        <w:rPr>
          <w:rFonts w:ascii="Times New Roman" w:hAnsi="Times New Roman" w:cs="Times New Roman"/>
          <w:sz w:val="24"/>
          <w:szCs w:val="24"/>
        </w:rPr>
        <w:t>при изменении структуры номеров лицевых счетов клиента.</w:t>
      </w:r>
    </w:p>
    <w:p w:rsidR="007768AC" w:rsidRPr="00986DE7" w:rsidRDefault="004C079D" w:rsidP="00EF393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D72D1F" w:rsidRPr="00986DE7">
        <w:rPr>
          <w:rFonts w:ascii="Times New Roman" w:hAnsi="Times New Roman" w:cs="Times New Roman"/>
          <w:sz w:val="24"/>
          <w:szCs w:val="24"/>
        </w:rPr>
        <w:t xml:space="preserve">. </w:t>
      </w:r>
      <w:r w:rsidR="007768AC" w:rsidRPr="00986DE7">
        <w:rPr>
          <w:rFonts w:ascii="Times New Roman" w:hAnsi="Times New Roman" w:cs="Times New Roman"/>
          <w:sz w:val="24"/>
          <w:szCs w:val="24"/>
        </w:rPr>
        <w:t>Лицевой счет клиента переоформляется после представления информации о внесении изменений в Сводный реестр исполнителем комитета финансов, ответственным за его ведение (за исключением по причине изменения в установленном порядке структуры номеров лицевых счетов клиента). При этом  возможность работы по финансированию платежей  с лицевого счета клиента блокируется с момента внесения изменения в Справочник организаци</w:t>
      </w:r>
      <w:r w:rsidR="00B47412">
        <w:rPr>
          <w:rFonts w:ascii="Times New Roman" w:hAnsi="Times New Roman" w:cs="Times New Roman"/>
          <w:sz w:val="24"/>
          <w:szCs w:val="24"/>
        </w:rPr>
        <w:t>й</w:t>
      </w:r>
      <w:r w:rsidR="007768AC" w:rsidRPr="00986DE7">
        <w:rPr>
          <w:rFonts w:ascii="Times New Roman" w:hAnsi="Times New Roman" w:cs="Times New Roman"/>
          <w:sz w:val="24"/>
          <w:szCs w:val="24"/>
        </w:rPr>
        <w:t xml:space="preserve"> в системе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7768AC" w:rsidRPr="00986DE7">
        <w:rPr>
          <w:rFonts w:ascii="Times New Roman" w:hAnsi="Times New Roman" w:cs="Times New Roman"/>
          <w:sz w:val="24"/>
          <w:szCs w:val="24"/>
        </w:rPr>
        <w:t>АЦК-Финансы</w:t>
      </w:r>
      <w:proofErr w:type="spellEnd"/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7768AC" w:rsidRPr="00986DE7">
        <w:rPr>
          <w:rFonts w:ascii="Times New Roman" w:hAnsi="Times New Roman" w:cs="Times New Roman"/>
          <w:sz w:val="24"/>
          <w:szCs w:val="24"/>
        </w:rPr>
        <w:t xml:space="preserve"> до завершения процедуры переоформления лицевого счета.</w:t>
      </w:r>
    </w:p>
    <w:p w:rsidR="00E6615D" w:rsidRPr="00986DE7" w:rsidRDefault="004C079D" w:rsidP="00EF3930">
      <w:pPr>
        <w:pStyle w:val="21"/>
        <w:spacing w:after="0" w:line="276" w:lineRule="auto"/>
        <w:ind w:left="0"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25.1</w:t>
      </w:r>
      <w:r w:rsidR="00D72D1F" w:rsidRPr="00986DE7">
        <w:rPr>
          <w:rFonts w:ascii="Times New Roman" w:hAnsi="Times New Roman" w:cs="Times New Roman"/>
          <w:snapToGrid w:val="0"/>
        </w:rPr>
        <w:t>.</w:t>
      </w:r>
      <w:r w:rsidR="007768AC" w:rsidRPr="00986DE7">
        <w:rPr>
          <w:rFonts w:ascii="Times New Roman" w:hAnsi="Times New Roman" w:cs="Times New Roman"/>
          <w:snapToGrid w:val="0"/>
        </w:rPr>
        <w:t xml:space="preserve"> </w:t>
      </w:r>
      <w:r w:rsidR="00E6615D" w:rsidRPr="00986DE7">
        <w:rPr>
          <w:rFonts w:ascii="Times New Roman" w:hAnsi="Times New Roman" w:cs="Times New Roman"/>
          <w:snapToGrid w:val="0"/>
        </w:rPr>
        <w:t xml:space="preserve">Для переоформления лицевого счета при изменении наименования, не вызванного реорганизацией клиента и не связанного с изменением его подчиненности или организационно-правового статуса, клиент представляет в комитет финансов заявление на  переоформление лицевого счета </w:t>
      </w:r>
      <w:r w:rsidR="00E6615D" w:rsidRPr="00986DE7">
        <w:rPr>
          <w:rFonts w:ascii="Times New Roman" w:hAnsi="Times New Roman" w:cs="Times New Roman"/>
        </w:rPr>
        <w:t xml:space="preserve">по форме согласно </w:t>
      </w:r>
      <w:r w:rsidR="00D40CFB" w:rsidRPr="00986DE7">
        <w:rPr>
          <w:rFonts w:ascii="Times New Roman" w:hAnsi="Times New Roman" w:cs="Times New Roman"/>
        </w:rPr>
        <w:t>П</w:t>
      </w:r>
      <w:r w:rsidR="00E6615D" w:rsidRPr="00986DE7">
        <w:rPr>
          <w:rFonts w:ascii="Times New Roman" w:hAnsi="Times New Roman" w:cs="Times New Roman"/>
        </w:rPr>
        <w:t>риложению № 5 к настоящему Порядку</w:t>
      </w:r>
      <w:r w:rsidR="00E6615D" w:rsidRPr="00986DE7">
        <w:rPr>
          <w:rFonts w:ascii="Times New Roman" w:hAnsi="Times New Roman" w:cs="Times New Roman"/>
          <w:snapToGrid w:val="0"/>
        </w:rPr>
        <w:t xml:space="preserve">, копию документа об изменении наименования, а также документы в соответствии с пунктом </w:t>
      </w:r>
      <w:r w:rsidR="007B0636">
        <w:rPr>
          <w:rFonts w:ascii="Times New Roman" w:hAnsi="Times New Roman" w:cs="Times New Roman"/>
          <w:snapToGrid w:val="0"/>
        </w:rPr>
        <w:t>17</w:t>
      </w:r>
      <w:r w:rsidR="00E6615D" w:rsidRPr="00986DE7">
        <w:rPr>
          <w:rFonts w:ascii="Times New Roman" w:hAnsi="Times New Roman" w:cs="Times New Roman"/>
          <w:snapToGrid w:val="0"/>
        </w:rPr>
        <w:t xml:space="preserve"> настоящего Порядка (кроме заявления на открытие лицевого счета).</w:t>
      </w:r>
    </w:p>
    <w:p w:rsidR="00E6615D" w:rsidRPr="00986DE7" w:rsidRDefault="004C079D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</w:rPr>
        <w:t>25</w:t>
      </w:r>
      <w:r w:rsidR="00E6615D" w:rsidRPr="00986DE7">
        <w:rPr>
          <w:rFonts w:ascii="Times New Roman" w:hAnsi="Times New Roman" w:cs="Times New Roman"/>
          <w:snapToGrid w:val="0"/>
        </w:rPr>
        <w:t>.</w:t>
      </w:r>
      <w:r>
        <w:rPr>
          <w:rFonts w:ascii="Times New Roman" w:hAnsi="Times New Roman" w:cs="Times New Roman"/>
          <w:snapToGrid w:val="0"/>
        </w:rPr>
        <w:t>2</w:t>
      </w:r>
      <w:r w:rsidR="00E6615D" w:rsidRPr="00986DE7">
        <w:rPr>
          <w:rFonts w:ascii="Times New Roman" w:hAnsi="Times New Roman" w:cs="Times New Roman"/>
          <w:snapToGrid w:val="0"/>
        </w:rPr>
        <w:t xml:space="preserve">. </w:t>
      </w:r>
      <w:r w:rsidR="00E6615D" w:rsidRPr="00986DE7">
        <w:rPr>
          <w:rFonts w:ascii="Times New Roman" w:hAnsi="Times New Roman" w:cs="Times New Roman"/>
        </w:rPr>
        <w:t xml:space="preserve">Переоформление лицевого счета при изменении в установленном порядке структуры номеров лицевых счетов клиента осуществляется на основании </w:t>
      </w:r>
      <w:r w:rsidR="006C534A">
        <w:rPr>
          <w:rFonts w:ascii="Times New Roman" w:hAnsi="Times New Roman" w:cs="Times New Roman"/>
        </w:rPr>
        <w:t xml:space="preserve">приказа </w:t>
      </w:r>
      <w:r w:rsidR="00E6615D" w:rsidRPr="00986DE7">
        <w:rPr>
          <w:rFonts w:ascii="Times New Roman" w:hAnsi="Times New Roman" w:cs="Times New Roman"/>
          <w:snapToGrid w:val="0"/>
        </w:rPr>
        <w:t>комитета финансов.</w:t>
      </w:r>
      <w:r w:rsidR="00E6615D" w:rsidRPr="00986DE7">
        <w:rPr>
          <w:rFonts w:ascii="Times New Roman" w:hAnsi="Times New Roman" w:cs="Times New Roman"/>
        </w:rPr>
        <w:t xml:space="preserve"> </w:t>
      </w:r>
    </w:p>
    <w:p w:rsidR="00E6615D" w:rsidRPr="00986DE7" w:rsidRDefault="00E6615D" w:rsidP="00EF3930">
      <w:pPr>
        <w:spacing w:line="276" w:lineRule="auto"/>
        <w:ind w:firstLine="53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</w:rPr>
        <w:t xml:space="preserve">В этом случае предоставление клиентом документов для переоформления лицевого счета не требуется. </w:t>
      </w:r>
      <w:r w:rsidRPr="00986DE7">
        <w:rPr>
          <w:rFonts w:ascii="Times New Roman" w:hAnsi="Times New Roman" w:cs="Times New Roman"/>
          <w:snapToGrid w:val="0"/>
        </w:rPr>
        <w:t>На каждом экземпляре карточки образцов подписей к лицевому счету ответственный исполнитель комитета финансов зачеркивает номер действующего лицевого счета,</w:t>
      </w:r>
      <w:r w:rsidRPr="00986DE7">
        <w:rPr>
          <w:rFonts w:ascii="Times New Roman" w:hAnsi="Times New Roman" w:cs="Times New Roman"/>
        </w:rPr>
        <w:t xml:space="preserve"> проставляет</w:t>
      </w:r>
      <w:r w:rsidRPr="00986DE7">
        <w:rPr>
          <w:rFonts w:ascii="Times New Roman" w:hAnsi="Times New Roman" w:cs="Times New Roman"/>
          <w:snapToGrid w:val="0"/>
        </w:rPr>
        <w:t xml:space="preserve"> новый номер и в графе </w:t>
      </w:r>
      <w:r w:rsidR="00EF3930" w:rsidRPr="00986DE7">
        <w:rPr>
          <w:rFonts w:ascii="Times New Roman" w:hAnsi="Times New Roman" w:cs="Times New Roman"/>
          <w:snapToGrid w:val="0"/>
        </w:rPr>
        <w:t>"</w:t>
      </w:r>
      <w:r w:rsidRPr="00986DE7">
        <w:rPr>
          <w:rFonts w:ascii="Times New Roman" w:hAnsi="Times New Roman" w:cs="Times New Roman"/>
          <w:snapToGrid w:val="0"/>
        </w:rPr>
        <w:t>Особые отметки</w:t>
      </w:r>
      <w:r w:rsidR="00EF3930" w:rsidRPr="00986DE7">
        <w:rPr>
          <w:rFonts w:ascii="Times New Roman" w:hAnsi="Times New Roman" w:cs="Times New Roman"/>
          <w:snapToGrid w:val="0"/>
        </w:rPr>
        <w:t>"</w:t>
      </w:r>
      <w:r w:rsidRPr="00986DE7">
        <w:rPr>
          <w:rFonts w:ascii="Times New Roman" w:hAnsi="Times New Roman" w:cs="Times New Roman"/>
          <w:snapToGrid w:val="0"/>
        </w:rPr>
        <w:t xml:space="preserve"> указывает причину внесения </w:t>
      </w:r>
      <w:r w:rsidRPr="00986DE7">
        <w:rPr>
          <w:rFonts w:ascii="Times New Roman" w:hAnsi="Times New Roman" w:cs="Times New Roman"/>
          <w:snapToGrid w:val="0"/>
        </w:rPr>
        <w:lastRenderedPageBreak/>
        <w:t xml:space="preserve">исправления: </w:t>
      </w:r>
      <w:r w:rsidR="00EF3930" w:rsidRPr="00986DE7">
        <w:rPr>
          <w:rFonts w:ascii="Times New Roman" w:hAnsi="Times New Roman" w:cs="Times New Roman"/>
          <w:snapToGrid w:val="0"/>
        </w:rPr>
        <w:t>"</w:t>
      </w:r>
      <w:r w:rsidRPr="00986DE7">
        <w:rPr>
          <w:rFonts w:ascii="Times New Roman" w:hAnsi="Times New Roman" w:cs="Times New Roman"/>
          <w:snapToGrid w:val="0"/>
        </w:rPr>
        <w:t>Изменение в установленном порядке структуры номеров лицевых счетов клиента</w:t>
      </w:r>
      <w:r w:rsidR="00EF3930" w:rsidRPr="00986DE7">
        <w:rPr>
          <w:rFonts w:ascii="Times New Roman" w:hAnsi="Times New Roman" w:cs="Times New Roman"/>
          <w:snapToGrid w:val="0"/>
        </w:rPr>
        <w:t>"</w:t>
      </w:r>
      <w:r w:rsidRPr="00986DE7">
        <w:rPr>
          <w:rFonts w:ascii="Times New Roman" w:hAnsi="Times New Roman" w:cs="Times New Roman"/>
          <w:snapToGrid w:val="0"/>
        </w:rPr>
        <w:t>.</w:t>
      </w:r>
    </w:p>
    <w:p w:rsidR="005C5BDC" w:rsidRPr="00986DE7" w:rsidRDefault="004C079D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25.3</w:t>
      </w:r>
      <w:r w:rsidR="00BD6772" w:rsidRPr="00986DE7">
        <w:rPr>
          <w:rFonts w:ascii="Times New Roman" w:hAnsi="Times New Roman" w:cs="Times New Roman"/>
          <w:sz w:val="24"/>
          <w:szCs w:val="24"/>
        </w:rPr>
        <w:t xml:space="preserve">. </w:t>
      </w:r>
      <w:r w:rsidR="005C5BDC" w:rsidRPr="00986DE7">
        <w:rPr>
          <w:rFonts w:ascii="Times New Roman" w:hAnsi="Times New Roman" w:cs="Times New Roman"/>
          <w:sz w:val="24"/>
          <w:szCs w:val="24"/>
        </w:rPr>
        <w:t>Заявление на переоформление лицевого счета составляется единое по всем лицевым счетам, открытым клиенту в комитете финансов.</w:t>
      </w:r>
    </w:p>
    <w:p w:rsidR="005C5BDC" w:rsidRPr="00986DE7" w:rsidRDefault="005C5BDC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Заполнение заявления на переоформление лицевого счета ос</w:t>
      </w:r>
      <w:r w:rsidR="00D40CFB" w:rsidRPr="00986DE7">
        <w:rPr>
          <w:rFonts w:ascii="Times New Roman" w:hAnsi="Times New Roman" w:cs="Times New Roman"/>
          <w:sz w:val="24"/>
          <w:szCs w:val="24"/>
        </w:rPr>
        <w:t>уществляется следующим образом:</w:t>
      </w:r>
    </w:p>
    <w:p w:rsidR="005C5BDC" w:rsidRPr="00986DE7" w:rsidRDefault="004C079D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25.4</w:t>
      </w:r>
      <w:r w:rsidR="00E118A6" w:rsidRPr="00986DE7">
        <w:rPr>
          <w:rFonts w:ascii="Times New Roman" w:hAnsi="Times New Roman" w:cs="Times New Roman"/>
        </w:rPr>
        <w:t>.</w:t>
      </w:r>
      <w:r w:rsidR="005C5BDC" w:rsidRPr="00986DE7">
        <w:rPr>
          <w:rFonts w:ascii="Times New Roman" w:hAnsi="Times New Roman" w:cs="Times New Roman"/>
        </w:rPr>
        <w:t xml:space="preserve"> Заявление на переоформление лицевого счета заполняется клиентом, за исключением части </w:t>
      </w:r>
      <w:r w:rsidR="00EF3930" w:rsidRPr="00986DE7">
        <w:rPr>
          <w:rFonts w:ascii="Times New Roman" w:hAnsi="Times New Roman" w:cs="Times New Roman"/>
        </w:rPr>
        <w:t>"</w:t>
      </w:r>
      <w:r w:rsidR="00E118A6" w:rsidRPr="00986DE7">
        <w:rPr>
          <w:rFonts w:ascii="Times New Roman" w:hAnsi="Times New Roman" w:cs="Times New Roman"/>
        </w:rPr>
        <w:t>Отметка финансового органа</w:t>
      </w:r>
      <w:r w:rsidR="00E118A6" w:rsidRPr="00986DE7">
        <w:t xml:space="preserve"> </w:t>
      </w:r>
      <w:r w:rsidR="00E118A6" w:rsidRPr="00986DE7">
        <w:rPr>
          <w:rFonts w:ascii="Times New Roman" w:hAnsi="Times New Roman" w:cs="Times New Roman"/>
        </w:rPr>
        <w:t>о переоформлении лицевого счета</w:t>
      </w:r>
      <w:r w:rsidR="005C5BDC" w:rsidRPr="00986DE7">
        <w:rPr>
          <w:rFonts w:ascii="Times New Roman" w:hAnsi="Times New Roman" w:cs="Times New Roman"/>
        </w:rPr>
        <w:t xml:space="preserve"> №</w:t>
      </w:r>
      <w:r w:rsidR="00EF3930" w:rsidRPr="00986DE7">
        <w:rPr>
          <w:rFonts w:ascii="Times New Roman" w:hAnsi="Times New Roman" w:cs="Times New Roman"/>
        </w:rPr>
        <w:t>"</w:t>
      </w:r>
      <w:r w:rsidR="005C5BDC" w:rsidRPr="00986DE7">
        <w:rPr>
          <w:rFonts w:ascii="Times New Roman" w:hAnsi="Times New Roman" w:cs="Times New Roman"/>
        </w:rPr>
        <w:t>, которая заполняется комитетом финансов.</w:t>
      </w:r>
    </w:p>
    <w:p w:rsidR="000817FA" w:rsidRPr="00986DE7" w:rsidRDefault="004C079D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0817FA" w:rsidRPr="00986DE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="000817FA" w:rsidRPr="00986DE7">
        <w:rPr>
          <w:rFonts w:ascii="Times New Roman" w:hAnsi="Times New Roman" w:cs="Times New Roman"/>
        </w:rPr>
        <w:t xml:space="preserve">. В заголовочной части формы Заявления на </w:t>
      </w:r>
      <w:r w:rsidR="00080F2A" w:rsidRPr="00986DE7">
        <w:rPr>
          <w:rFonts w:ascii="Times New Roman" w:hAnsi="Times New Roman" w:cs="Times New Roman"/>
        </w:rPr>
        <w:t>переофо</w:t>
      </w:r>
      <w:r w:rsidR="006C534A">
        <w:rPr>
          <w:rFonts w:ascii="Times New Roman" w:hAnsi="Times New Roman" w:cs="Times New Roman"/>
        </w:rPr>
        <w:t>р</w:t>
      </w:r>
      <w:r w:rsidR="00080F2A" w:rsidRPr="00986DE7">
        <w:rPr>
          <w:rFonts w:ascii="Times New Roman" w:hAnsi="Times New Roman" w:cs="Times New Roman"/>
        </w:rPr>
        <w:t>мление</w:t>
      </w:r>
      <w:r w:rsidR="000817FA" w:rsidRPr="00986DE7">
        <w:rPr>
          <w:rFonts w:ascii="Times New Roman" w:hAnsi="Times New Roman" w:cs="Times New Roman"/>
        </w:rPr>
        <w:t xml:space="preserve"> лицевого счета указываются: </w:t>
      </w:r>
    </w:p>
    <w:p w:rsidR="000817FA" w:rsidRPr="00986DE7" w:rsidRDefault="000817F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дата составления документа;</w:t>
      </w:r>
    </w:p>
    <w:p w:rsidR="000817FA" w:rsidRPr="00986DE7" w:rsidRDefault="000817F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клиента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(с учетом символа "№", кавычек, скобок, знаков препинания) (далее - полное наименование) клиента в соответствии с полным наименованием, указанным в выписке из Единого государственного реестра юридических лиц, с отражением в кодовой зоне уникального кода организации по Сводному реестру (далее - код по Сводному реестру), кода по ОКПО, ИНН и КПП;</w:t>
      </w:r>
    </w:p>
    <w:p w:rsidR="000817FA" w:rsidRPr="00986DE7" w:rsidRDefault="000817F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главного распорядителя средств (учредителя), главного администратора источников финансирования дефицита бюджета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вышестоящего участника бюджетного процесса, в ведении которого находится клиент, полное наименование главного распорядителя бюджетных средств (учредителя), если клиентом является </w:t>
      </w:r>
      <w:proofErr w:type="spellStart"/>
      <w:r w:rsidRPr="00986DE7">
        <w:rPr>
          <w:rFonts w:ascii="Times New Roman" w:hAnsi="Times New Roman" w:cs="Times New Roman"/>
        </w:rPr>
        <w:t>неучастник</w:t>
      </w:r>
      <w:proofErr w:type="spellEnd"/>
      <w:r w:rsidRPr="00986DE7">
        <w:rPr>
          <w:rFonts w:ascii="Times New Roman" w:hAnsi="Times New Roman" w:cs="Times New Roman"/>
        </w:rPr>
        <w:t xml:space="preserve"> бюджетного процесса, с отражением в кодовой зоне кода главы по бюджетной классификации (далее - код Главы по БК), кода по Сводному реестру, ИНН и КПП;</w:t>
      </w:r>
    </w:p>
    <w:p w:rsidR="000817FA" w:rsidRPr="00986DE7" w:rsidRDefault="000817F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финансового органа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</w:t>
      </w:r>
      <w:r w:rsidRPr="006C534A">
        <w:rPr>
          <w:rFonts w:ascii="Times New Roman" w:hAnsi="Times New Roman" w:cs="Times New Roman"/>
        </w:rPr>
        <w:t xml:space="preserve">Комитет финансов </w:t>
      </w:r>
      <w:r w:rsidR="006C534A" w:rsidRPr="006C534A">
        <w:rPr>
          <w:rFonts w:ascii="Times New Roman" w:hAnsi="Times New Roman" w:cs="Times New Roman"/>
        </w:rPr>
        <w:t xml:space="preserve">администрации Бокситогорского </w:t>
      </w:r>
      <w:r w:rsidRPr="006C534A">
        <w:rPr>
          <w:rFonts w:ascii="Times New Roman" w:hAnsi="Times New Roman" w:cs="Times New Roman"/>
        </w:rPr>
        <w:t>муниципальн</w:t>
      </w:r>
      <w:r w:rsidR="006C534A" w:rsidRPr="006C534A">
        <w:rPr>
          <w:rFonts w:ascii="Times New Roman" w:hAnsi="Times New Roman" w:cs="Times New Roman"/>
        </w:rPr>
        <w:t>ого</w:t>
      </w:r>
      <w:r w:rsidRPr="006C534A">
        <w:rPr>
          <w:rFonts w:ascii="Times New Roman" w:hAnsi="Times New Roman" w:cs="Times New Roman"/>
        </w:rPr>
        <w:t xml:space="preserve"> район</w:t>
      </w:r>
      <w:r w:rsidR="006C534A" w:rsidRPr="006C534A">
        <w:rPr>
          <w:rFonts w:ascii="Times New Roman" w:hAnsi="Times New Roman" w:cs="Times New Roman"/>
        </w:rPr>
        <w:t>а</w:t>
      </w:r>
      <w:r w:rsidRPr="006C534A">
        <w:rPr>
          <w:rFonts w:ascii="Times New Roman" w:hAnsi="Times New Roman" w:cs="Times New Roman"/>
        </w:rPr>
        <w:t xml:space="preserve"> Ленинг</w:t>
      </w:r>
      <w:r w:rsidRPr="00986DE7">
        <w:rPr>
          <w:rFonts w:ascii="Times New Roman" w:hAnsi="Times New Roman" w:cs="Times New Roman"/>
        </w:rPr>
        <w:t>радской области, с отражением в кодовой зоне кода по Сводному реестру.</w:t>
      </w:r>
    </w:p>
    <w:p w:rsidR="000817FA" w:rsidRPr="00986DE7" w:rsidRDefault="004C079D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0817FA" w:rsidRPr="00986DE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</w:t>
      </w:r>
      <w:r w:rsidR="000817FA" w:rsidRPr="00986DE7">
        <w:rPr>
          <w:rFonts w:ascii="Times New Roman" w:hAnsi="Times New Roman" w:cs="Times New Roman"/>
        </w:rPr>
        <w:t xml:space="preserve">. В заявительной надписи </w:t>
      </w:r>
      <w:r w:rsidR="00EF3930" w:rsidRPr="00986DE7">
        <w:rPr>
          <w:rFonts w:ascii="Times New Roman" w:hAnsi="Times New Roman" w:cs="Times New Roman"/>
        </w:rPr>
        <w:t>"</w:t>
      </w:r>
      <w:r w:rsidR="000817FA" w:rsidRPr="00986DE7">
        <w:rPr>
          <w:rFonts w:ascii="Times New Roman" w:hAnsi="Times New Roman" w:cs="Times New Roman"/>
        </w:rPr>
        <w:t>Прошу переоформить лицевой счет</w:t>
      </w:r>
      <w:r w:rsidR="00EF3930" w:rsidRPr="00986DE7">
        <w:rPr>
          <w:rFonts w:ascii="Times New Roman" w:hAnsi="Times New Roman" w:cs="Times New Roman"/>
        </w:rPr>
        <w:t>"</w:t>
      </w:r>
      <w:r w:rsidR="000817FA" w:rsidRPr="00986DE7">
        <w:rPr>
          <w:rFonts w:ascii="Times New Roman" w:hAnsi="Times New Roman" w:cs="Times New Roman"/>
        </w:rPr>
        <w:t xml:space="preserve"> указывается наименование вида лицевого счета (видов лицевых счетов) в соответствии с видами лицевых счетов, предусмотренных пункт</w:t>
      </w:r>
      <w:r w:rsidR="007B0636">
        <w:rPr>
          <w:rFonts w:ascii="Times New Roman" w:hAnsi="Times New Roman" w:cs="Times New Roman"/>
        </w:rPr>
        <w:t>о</w:t>
      </w:r>
      <w:r w:rsidR="00080F2A" w:rsidRPr="00986DE7">
        <w:rPr>
          <w:rFonts w:ascii="Times New Roman" w:hAnsi="Times New Roman" w:cs="Times New Roman"/>
        </w:rPr>
        <w:t>м</w:t>
      </w:r>
      <w:r w:rsidR="007B0636">
        <w:rPr>
          <w:rFonts w:ascii="Times New Roman" w:hAnsi="Times New Roman" w:cs="Times New Roman"/>
        </w:rPr>
        <w:t xml:space="preserve"> </w:t>
      </w:r>
      <w:r w:rsidR="00080F2A" w:rsidRPr="00986DE7">
        <w:rPr>
          <w:rFonts w:ascii="Times New Roman" w:hAnsi="Times New Roman" w:cs="Times New Roman"/>
        </w:rPr>
        <w:t>3</w:t>
      </w:r>
      <w:r w:rsidR="000817FA" w:rsidRPr="00986DE7">
        <w:rPr>
          <w:rFonts w:ascii="Times New Roman" w:hAnsi="Times New Roman" w:cs="Times New Roman"/>
        </w:rPr>
        <w:t xml:space="preserve"> настоящего Порядка, с отражением в кодовой зоне номера лицевого счета, подлежащего переоформлению;</w:t>
      </w:r>
    </w:p>
    <w:p w:rsidR="000817FA" w:rsidRPr="00986DE7" w:rsidRDefault="000817F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по строке "Основание для </w:t>
      </w:r>
      <w:r w:rsidR="00080F2A" w:rsidRPr="00986DE7">
        <w:rPr>
          <w:rFonts w:ascii="Times New Roman" w:hAnsi="Times New Roman" w:cs="Times New Roman"/>
        </w:rPr>
        <w:t xml:space="preserve">переоформления </w:t>
      </w:r>
      <w:r w:rsidRPr="00986DE7">
        <w:rPr>
          <w:rFonts w:ascii="Times New Roman" w:hAnsi="Times New Roman" w:cs="Times New Roman"/>
        </w:rPr>
        <w:t>лицевого счета" - наименование нормативного акта, с отражением в кодовой зоне его номера и даты.</w:t>
      </w:r>
    </w:p>
    <w:p w:rsidR="005C5BDC" w:rsidRPr="00986DE7" w:rsidRDefault="005C5BDC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Заявление на переоформление лицевого счета подписывается в соответствии с требованиями пункта </w:t>
      </w:r>
      <w:r w:rsidR="007B0636">
        <w:rPr>
          <w:rFonts w:ascii="Times New Roman" w:hAnsi="Times New Roman" w:cs="Times New Roman"/>
        </w:rPr>
        <w:t>11</w:t>
      </w:r>
      <w:r w:rsidR="00F34315" w:rsidRPr="00986DE7">
        <w:rPr>
          <w:rFonts w:ascii="Times New Roman" w:hAnsi="Times New Roman" w:cs="Times New Roman"/>
        </w:rPr>
        <w:t>.</w:t>
      </w:r>
      <w:r w:rsidRPr="00986DE7">
        <w:rPr>
          <w:rFonts w:ascii="Times New Roman" w:hAnsi="Times New Roman" w:cs="Times New Roman"/>
        </w:rPr>
        <w:t>4 настоящего Порядка.</w:t>
      </w:r>
    </w:p>
    <w:p w:rsidR="005C5BDC" w:rsidRPr="00986DE7" w:rsidRDefault="007B0636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D560AB" w:rsidRPr="00986DE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7</w:t>
      </w:r>
      <w:r w:rsidR="00D560AB" w:rsidRPr="00986DE7">
        <w:rPr>
          <w:rFonts w:ascii="Times New Roman" w:hAnsi="Times New Roman" w:cs="Times New Roman"/>
        </w:rPr>
        <w:t>.</w:t>
      </w:r>
      <w:r w:rsidR="005C5BDC" w:rsidRPr="00986DE7">
        <w:rPr>
          <w:rFonts w:ascii="Times New Roman" w:hAnsi="Times New Roman" w:cs="Times New Roman"/>
        </w:rPr>
        <w:t xml:space="preserve"> </w:t>
      </w:r>
      <w:r w:rsidR="005C5BDC" w:rsidRPr="00986DE7">
        <w:rPr>
          <w:rFonts w:ascii="Times New Roman" w:hAnsi="Times New Roman" w:cs="Times New Roman"/>
          <w:bCs/>
        </w:rPr>
        <w:t>Отметка комитета финансов о переоформлении лицевого счета заполняется следующим образом (далее – Отметка о переоформлении)</w:t>
      </w:r>
      <w:r w:rsidR="00D40CFB" w:rsidRPr="00986DE7">
        <w:rPr>
          <w:rFonts w:ascii="Times New Roman" w:hAnsi="Times New Roman" w:cs="Times New Roman"/>
          <w:bCs/>
        </w:rPr>
        <w:t>:</w:t>
      </w:r>
      <w:r w:rsidR="00D560AB" w:rsidRPr="00986DE7">
        <w:rPr>
          <w:rFonts w:ascii="Times New Roman" w:hAnsi="Times New Roman" w:cs="Times New Roman"/>
          <w:bCs/>
        </w:rPr>
        <w:t xml:space="preserve"> </w:t>
      </w:r>
    </w:p>
    <w:p w:rsidR="005C5BDC" w:rsidRPr="00986DE7" w:rsidRDefault="005C5BDC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Ответственный исполнитель в Отметке о переоформлении указывает новый номер лицевого счета (новые номера лицевых счетов), переоформленных в соответствии с заявлением на переоформление лицевого счета, представленным клиентом.</w:t>
      </w:r>
    </w:p>
    <w:p w:rsidR="005C5BDC" w:rsidRPr="00986DE7" w:rsidRDefault="005C5BDC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Отметка о переоформлении подписывается в соответствии с требованиями пункта </w:t>
      </w:r>
      <w:r w:rsidR="007B0636">
        <w:rPr>
          <w:rFonts w:ascii="Times New Roman" w:hAnsi="Times New Roman" w:cs="Times New Roman"/>
        </w:rPr>
        <w:t>11.4</w:t>
      </w:r>
      <w:r w:rsidRPr="00986DE7">
        <w:rPr>
          <w:rFonts w:ascii="Times New Roman" w:hAnsi="Times New Roman" w:cs="Times New Roman"/>
        </w:rPr>
        <w:t xml:space="preserve"> настоящего Порядка.</w:t>
      </w:r>
    </w:p>
    <w:p w:rsidR="00092EF0" w:rsidRPr="00986DE7" w:rsidRDefault="00092EF0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Оформление и направление извещений о переоформлении</w:t>
      </w:r>
      <w:r w:rsidRPr="00986DE7">
        <w:rPr>
          <w:rFonts w:ascii="Times New Roman" w:hAnsi="Times New Roman" w:cs="Times New Roman"/>
        </w:rPr>
        <w:t xml:space="preserve"> лицевого счета, а также </w:t>
      </w:r>
      <w:r w:rsidRPr="00986DE7">
        <w:rPr>
          <w:rFonts w:ascii="Times New Roman" w:hAnsi="Times New Roman" w:cs="Times New Roman"/>
          <w:snapToGrid w:val="0"/>
        </w:rPr>
        <w:t xml:space="preserve">сообщение об этом налоговому </w:t>
      </w:r>
      <w:r w:rsidRPr="007B0636">
        <w:rPr>
          <w:rFonts w:ascii="Times New Roman" w:hAnsi="Times New Roman" w:cs="Times New Roman"/>
          <w:snapToGrid w:val="0"/>
        </w:rPr>
        <w:t xml:space="preserve">органу </w:t>
      </w:r>
      <w:r w:rsidR="00D40CFB" w:rsidRPr="007B0636">
        <w:rPr>
          <w:rFonts w:ascii="Times New Roman" w:hAnsi="Times New Roman" w:cs="Times New Roman"/>
        </w:rPr>
        <w:t>по месту своего нахождения</w:t>
      </w:r>
      <w:r w:rsidRPr="007B0636">
        <w:rPr>
          <w:rFonts w:ascii="Times New Roman" w:hAnsi="Times New Roman" w:cs="Times New Roman"/>
        </w:rPr>
        <w:t xml:space="preserve">, осуществляется комитетом финансов в </w:t>
      </w:r>
      <w:r w:rsidRPr="007B0636">
        <w:rPr>
          <w:rFonts w:ascii="Times New Roman" w:hAnsi="Times New Roman" w:cs="Times New Roman"/>
          <w:snapToGrid w:val="0"/>
        </w:rPr>
        <w:t xml:space="preserve">соответствии с </w:t>
      </w:r>
      <w:r w:rsidRPr="00166FF3">
        <w:rPr>
          <w:rFonts w:ascii="Times New Roman" w:hAnsi="Times New Roman" w:cs="Times New Roman"/>
          <w:snapToGrid w:val="0"/>
        </w:rPr>
        <w:t xml:space="preserve">пунктом </w:t>
      </w:r>
      <w:r w:rsidR="00B54A80" w:rsidRPr="00166FF3">
        <w:rPr>
          <w:rFonts w:ascii="Times New Roman" w:hAnsi="Times New Roman" w:cs="Times New Roman"/>
          <w:snapToGrid w:val="0"/>
        </w:rPr>
        <w:t>23</w:t>
      </w:r>
      <w:r w:rsidRPr="00166FF3">
        <w:rPr>
          <w:rFonts w:ascii="Times New Roman" w:hAnsi="Times New Roman" w:cs="Times New Roman"/>
          <w:snapToGrid w:val="0"/>
        </w:rPr>
        <w:t xml:space="preserve"> настоящего</w:t>
      </w:r>
      <w:r w:rsidRPr="00986DE7">
        <w:rPr>
          <w:rFonts w:ascii="Times New Roman" w:hAnsi="Times New Roman" w:cs="Times New Roman"/>
          <w:snapToGrid w:val="0"/>
        </w:rPr>
        <w:t xml:space="preserve"> Порядка.</w:t>
      </w:r>
    </w:p>
    <w:p w:rsidR="00092EF0" w:rsidRPr="00986DE7" w:rsidRDefault="00092EF0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Лицевой счет считается переоформленным со дня внесения комитетом финансов записи о его переоформлении в книгу регистрации лицевых счетов.</w:t>
      </w:r>
    </w:p>
    <w:p w:rsidR="00092EF0" w:rsidRPr="00986DE7" w:rsidRDefault="00092EF0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lastRenderedPageBreak/>
        <w:t>При переоформлении лицевого счета комитет финансов не позднее 3 рабочих дней оформляет и направляет соответствующему клиенту уведомление о переоформлении лицевого счета в произвольной форме</w:t>
      </w:r>
    </w:p>
    <w:p w:rsidR="007768AC" w:rsidRPr="00986DE7" w:rsidRDefault="007B0636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t>26</w:t>
      </w:r>
      <w:r w:rsidR="009C0010" w:rsidRPr="00986DE7">
        <w:rPr>
          <w:rFonts w:ascii="Times New Roman" w:hAnsi="Times New Roman" w:cs="Times New Roman"/>
        </w:rPr>
        <w:t xml:space="preserve">. </w:t>
      </w:r>
      <w:r w:rsidR="007768AC" w:rsidRPr="00986DE7">
        <w:rPr>
          <w:rFonts w:ascii="Times New Roman" w:hAnsi="Times New Roman" w:cs="Times New Roman"/>
          <w:snapToGrid w:val="0"/>
        </w:rPr>
        <w:t>При ликвидации клиента в комитет финансов представляются:</w:t>
      </w:r>
    </w:p>
    <w:p w:rsidR="007768AC" w:rsidRPr="00986DE7" w:rsidRDefault="007768AC" w:rsidP="00EF3930">
      <w:pPr>
        <w:spacing w:line="276" w:lineRule="auto"/>
        <w:ind w:firstLine="53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документ о ликвидации и о назначении ликвидационной комиссии с указанием в нем срока действия ликвидационной комиссии;</w:t>
      </w:r>
    </w:p>
    <w:p w:rsidR="007768AC" w:rsidRPr="00986DE7" w:rsidRDefault="007768AC" w:rsidP="00EF3930">
      <w:pPr>
        <w:pStyle w:val="21"/>
        <w:spacing w:after="0" w:line="276" w:lineRule="auto"/>
        <w:ind w:left="0" w:firstLine="53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заверенная органом, принявшим решение о ликвидации, или учредителем, карточка с образцами подписей и оттиском печати ликвидационной комиссии, а в случае отсутствия такой печати - с оттиском печати учредителя или органа, принявшего решение о ликвидации.</w:t>
      </w:r>
    </w:p>
    <w:p w:rsidR="007768AC" w:rsidRPr="00986DE7" w:rsidRDefault="007768AC" w:rsidP="00EF3930">
      <w:pPr>
        <w:spacing w:line="276" w:lineRule="auto"/>
        <w:ind w:firstLine="53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В этом случае комитет финансов осуществляет переоформление лицевого счета клиента на ликвидационную комиссию.</w:t>
      </w:r>
    </w:p>
    <w:p w:rsidR="00501409" w:rsidRPr="00986DE7" w:rsidRDefault="007B063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27</w:t>
      </w:r>
      <w:r w:rsidR="00501409" w:rsidRPr="00986DE7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7768AC" w:rsidRPr="00986DE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C534A">
        <w:rPr>
          <w:rFonts w:ascii="Times New Roman" w:hAnsi="Times New Roman" w:cs="Times New Roman"/>
          <w:sz w:val="24"/>
          <w:szCs w:val="24"/>
        </w:rPr>
        <w:t xml:space="preserve">Лицевой счет клиента </w:t>
      </w:r>
      <w:r w:rsidR="00501409" w:rsidRPr="00986DE7">
        <w:rPr>
          <w:rFonts w:ascii="Times New Roman" w:hAnsi="Times New Roman" w:cs="Times New Roman"/>
          <w:sz w:val="24"/>
          <w:szCs w:val="24"/>
        </w:rPr>
        <w:t>подлежит закрытию комитетом финансов в следующих случаях:</w:t>
      </w:r>
    </w:p>
    <w:p w:rsidR="00501409" w:rsidRPr="00986DE7" w:rsidRDefault="00501409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а) по </w:t>
      </w:r>
      <w:hyperlink w:anchor="P701" w:history="1">
        <w:r w:rsidRPr="00986DE7">
          <w:rPr>
            <w:rFonts w:ascii="Times New Roman" w:hAnsi="Times New Roman" w:cs="Times New Roman"/>
            <w:sz w:val="24"/>
            <w:szCs w:val="24"/>
          </w:rPr>
          <w:t>заявлению</w:t>
        </w:r>
      </w:hyperlink>
      <w:r w:rsidRPr="00986DE7">
        <w:rPr>
          <w:rFonts w:ascii="Times New Roman" w:hAnsi="Times New Roman" w:cs="Times New Roman"/>
          <w:sz w:val="24"/>
          <w:szCs w:val="24"/>
        </w:rPr>
        <w:t xml:space="preserve"> клиента на закрытие ли</w:t>
      </w:r>
      <w:r w:rsidR="00EF3930" w:rsidRPr="00986DE7">
        <w:rPr>
          <w:rFonts w:ascii="Times New Roman" w:hAnsi="Times New Roman" w:cs="Times New Roman"/>
          <w:sz w:val="24"/>
          <w:szCs w:val="24"/>
        </w:rPr>
        <w:t>цевого счета по форме согласно     П</w:t>
      </w:r>
      <w:r w:rsidRPr="00986DE7">
        <w:rPr>
          <w:rFonts w:ascii="Times New Roman" w:hAnsi="Times New Roman" w:cs="Times New Roman"/>
          <w:sz w:val="24"/>
          <w:szCs w:val="24"/>
        </w:rPr>
        <w:t>риложению № 6 к настоящему Порядку (далее – заявление на закрытие лицевого счета) в связи с реорганизацией в форме слияния, присоединения, выделения, разделения, преобразования, передачей другому бюджету бюджетной системы Российской Федерации, изменением подведомственности</w:t>
      </w:r>
      <w:r w:rsidRPr="00986DE7">
        <w:rPr>
          <w:rFonts w:ascii="Times New Roman" w:hAnsi="Times New Roman" w:cs="Times New Roman"/>
          <w:snapToGrid w:val="0"/>
          <w:sz w:val="24"/>
          <w:szCs w:val="24"/>
        </w:rPr>
        <w:t xml:space="preserve"> главному распорядителю средств</w:t>
      </w:r>
      <w:r w:rsidRPr="00986DE7">
        <w:rPr>
          <w:rFonts w:ascii="Times New Roman" w:hAnsi="Times New Roman" w:cs="Times New Roman"/>
          <w:sz w:val="24"/>
          <w:szCs w:val="24"/>
        </w:rPr>
        <w:t>, завершением работы ликвидационной комиссии;</w:t>
      </w:r>
    </w:p>
    <w:p w:rsidR="007768AC" w:rsidRPr="00986DE7" w:rsidRDefault="007768AC" w:rsidP="006C534A">
      <w:pPr>
        <w:pStyle w:val="21"/>
        <w:spacing w:line="240" w:lineRule="auto"/>
        <w:ind w:left="0" w:firstLine="510"/>
        <w:contextualSpacing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</w:rPr>
        <w:t>б) без заявления клиента в связи с исключением клиента из сводной бюджетной росписи и Сводного реестра на соответствующий финансовый год;</w:t>
      </w:r>
    </w:p>
    <w:p w:rsidR="007768AC" w:rsidRPr="00986DE7" w:rsidRDefault="007768AC" w:rsidP="006C534A">
      <w:pPr>
        <w:ind w:firstLine="510"/>
        <w:contextualSpacing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в) по окончанию финансового года, если в течение данного финансового года операции по лицевому счету не производились;</w:t>
      </w:r>
    </w:p>
    <w:p w:rsidR="007768AC" w:rsidRPr="00986DE7" w:rsidRDefault="007768AC" w:rsidP="00EF3930">
      <w:pPr>
        <w:spacing w:line="276" w:lineRule="auto"/>
        <w:ind w:firstLine="53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 xml:space="preserve">г) в иных случаях, предусмотренных </w:t>
      </w:r>
      <w:r w:rsidR="003461D9" w:rsidRPr="00986DE7">
        <w:rPr>
          <w:rFonts w:ascii="Times New Roman" w:hAnsi="Times New Roman" w:cs="Times New Roman"/>
          <w:snapToGrid w:val="0"/>
        </w:rPr>
        <w:t>муниципаль</w:t>
      </w:r>
      <w:r w:rsidRPr="00986DE7">
        <w:rPr>
          <w:rFonts w:ascii="Times New Roman" w:hAnsi="Times New Roman" w:cs="Times New Roman"/>
          <w:snapToGrid w:val="0"/>
        </w:rPr>
        <w:t xml:space="preserve">ными правовыми актами </w:t>
      </w:r>
      <w:r w:rsidR="00B2651E" w:rsidRPr="006C534A">
        <w:rPr>
          <w:rFonts w:ascii="Times New Roman" w:hAnsi="Times New Roman" w:cs="Times New Roman"/>
        </w:rPr>
        <w:t>Бокситогорского</w:t>
      </w:r>
      <w:r w:rsidRPr="006C534A">
        <w:rPr>
          <w:rFonts w:ascii="Times New Roman" w:hAnsi="Times New Roman" w:cs="Times New Roman"/>
          <w:snapToGrid w:val="0"/>
        </w:rPr>
        <w:t xml:space="preserve"> муниципальн</w:t>
      </w:r>
      <w:r w:rsidR="006C534A" w:rsidRPr="006C534A">
        <w:rPr>
          <w:rFonts w:ascii="Times New Roman" w:hAnsi="Times New Roman" w:cs="Times New Roman"/>
          <w:snapToGrid w:val="0"/>
        </w:rPr>
        <w:t>ого</w:t>
      </w:r>
      <w:r w:rsidRPr="006C534A">
        <w:rPr>
          <w:rFonts w:ascii="Times New Roman" w:hAnsi="Times New Roman" w:cs="Times New Roman"/>
          <w:snapToGrid w:val="0"/>
        </w:rPr>
        <w:t xml:space="preserve"> район</w:t>
      </w:r>
      <w:r w:rsidR="006C534A" w:rsidRPr="006C534A">
        <w:rPr>
          <w:rFonts w:ascii="Times New Roman" w:hAnsi="Times New Roman" w:cs="Times New Roman"/>
          <w:snapToGrid w:val="0"/>
        </w:rPr>
        <w:t>а</w:t>
      </w:r>
      <w:r w:rsidRPr="006C534A">
        <w:rPr>
          <w:rFonts w:ascii="Times New Roman" w:hAnsi="Times New Roman" w:cs="Times New Roman"/>
          <w:snapToGrid w:val="0"/>
        </w:rPr>
        <w:t xml:space="preserve"> Ленинградской области.</w:t>
      </w:r>
    </w:p>
    <w:p w:rsidR="00ED3D9D" w:rsidRPr="00986DE7" w:rsidRDefault="007B063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D3D9D" w:rsidRPr="00986DE7">
        <w:rPr>
          <w:rFonts w:ascii="Times New Roman" w:hAnsi="Times New Roman" w:cs="Times New Roman"/>
          <w:sz w:val="24"/>
          <w:szCs w:val="24"/>
        </w:rPr>
        <w:t>. Для закрытия соответствующего лицевого счета в случаях, установленных настоящим порядком, клиент представляет в комитет финансов заявление на закрытие лицевого счета.</w:t>
      </w:r>
      <w:r w:rsidR="00080F2A" w:rsidRPr="00986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3D9D" w:rsidRPr="00986DE7" w:rsidRDefault="00ED3D9D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Заявление на закрытие лицевого счета составляется отдельно на закрытие каждого лицевого счета, открытого клиенту в комитете финансов.</w:t>
      </w:r>
    </w:p>
    <w:p w:rsidR="00ED3D9D" w:rsidRPr="00986DE7" w:rsidRDefault="007B063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ED3D9D" w:rsidRPr="00986DE7">
        <w:rPr>
          <w:rFonts w:ascii="Times New Roman" w:hAnsi="Times New Roman" w:cs="Times New Roman"/>
          <w:sz w:val="24"/>
          <w:szCs w:val="24"/>
        </w:rPr>
        <w:t>. Заявление на закрытие лицевого счета заполняется следующим образом:</w:t>
      </w:r>
    </w:p>
    <w:p w:rsidR="00080F2A" w:rsidRPr="00986DE7" w:rsidRDefault="007B063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ED3D9D" w:rsidRPr="00986DE7">
        <w:rPr>
          <w:rFonts w:ascii="Times New Roman" w:hAnsi="Times New Roman" w:cs="Times New Roman"/>
          <w:sz w:val="24"/>
          <w:szCs w:val="24"/>
        </w:rPr>
        <w:t xml:space="preserve">.1. Заявление на закрытие лицевого счета заполняется клиентом (ликвидационной комиссией), за исключением части 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ED3D9D" w:rsidRPr="00986DE7">
        <w:rPr>
          <w:rFonts w:ascii="Times New Roman" w:hAnsi="Times New Roman" w:cs="Times New Roman"/>
          <w:sz w:val="24"/>
          <w:szCs w:val="24"/>
        </w:rPr>
        <w:t>Отметка финансового органа</w:t>
      </w:r>
      <w:r w:rsidR="00ED3D9D" w:rsidRPr="00986DE7">
        <w:rPr>
          <w:sz w:val="24"/>
          <w:szCs w:val="24"/>
        </w:rPr>
        <w:t xml:space="preserve"> </w:t>
      </w:r>
      <w:r w:rsidR="00ED3D9D" w:rsidRPr="00986DE7">
        <w:rPr>
          <w:rFonts w:ascii="Times New Roman" w:hAnsi="Times New Roman" w:cs="Times New Roman"/>
          <w:sz w:val="24"/>
          <w:szCs w:val="24"/>
        </w:rPr>
        <w:t>о закрытии лицевого счета №</w:t>
      </w:r>
      <w:r w:rsidR="00EF3930" w:rsidRPr="00986DE7">
        <w:rPr>
          <w:rFonts w:ascii="Times New Roman" w:hAnsi="Times New Roman" w:cs="Times New Roman"/>
          <w:sz w:val="24"/>
          <w:szCs w:val="24"/>
        </w:rPr>
        <w:t>"</w:t>
      </w:r>
      <w:r w:rsidR="00ED3D9D" w:rsidRPr="00986DE7">
        <w:rPr>
          <w:rFonts w:ascii="Times New Roman" w:hAnsi="Times New Roman" w:cs="Times New Roman"/>
          <w:sz w:val="24"/>
          <w:szCs w:val="24"/>
        </w:rPr>
        <w:t>, которая заполняется комитетом финансов.</w:t>
      </w:r>
    </w:p>
    <w:p w:rsidR="00080F2A" w:rsidRPr="00986DE7" w:rsidRDefault="007B0636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ED3D9D" w:rsidRPr="00986DE7">
        <w:rPr>
          <w:rFonts w:ascii="Times New Roman" w:hAnsi="Times New Roman" w:cs="Times New Roman"/>
        </w:rPr>
        <w:t xml:space="preserve">.2. </w:t>
      </w:r>
      <w:r w:rsidR="00080F2A" w:rsidRPr="00986DE7">
        <w:rPr>
          <w:rFonts w:ascii="Times New Roman" w:hAnsi="Times New Roman" w:cs="Times New Roman"/>
        </w:rPr>
        <w:t xml:space="preserve">В заголовочной части формы Заявления на закрытие лицевого счета указываются: </w:t>
      </w:r>
    </w:p>
    <w:p w:rsidR="00080F2A" w:rsidRPr="00986DE7" w:rsidRDefault="00080F2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дата составления документа;</w:t>
      </w:r>
    </w:p>
    <w:p w:rsidR="00080F2A" w:rsidRPr="00986DE7" w:rsidRDefault="00080F2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клиента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(с учетом символа "№", кавычек, скобок, знаков препинания) (далее - полное наименование) клиента в соответствии с полным наименованием, указанным в выписке из Единого государственного реестра юридических лиц, с отражением в кодовой зоне уникального кода организации по Сводному реестру (далее - код по Сводному реестру), кода по ОКПО, ИНН и КПП;</w:t>
      </w:r>
    </w:p>
    <w:p w:rsidR="00080F2A" w:rsidRPr="00986DE7" w:rsidRDefault="00080F2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главного распорядителя средств (учредителя), главного администратора источников финансирования дефицита бюджета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полное наименование вышестоящего участника бюджетного процесса, в ведении которого находится клиент, полное наименование главного распорядителя бюджетных средств (учредителя), если клиентом является </w:t>
      </w:r>
      <w:proofErr w:type="spellStart"/>
      <w:r w:rsidRPr="00986DE7">
        <w:rPr>
          <w:rFonts w:ascii="Times New Roman" w:hAnsi="Times New Roman" w:cs="Times New Roman"/>
        </w:rPr>
        <w:t>неучастник</w:t>
      </w:r>
      <w:proofErr w:type="spellEnd"/>
      <w:r w:rsidRPr="00986DE7">
        <w:rPr>
          <w:rFonts w:ascii="Times New Roman" w:hAnsi="Times New Roman" w:cs="Times New Roman"/>
        </w:rPr>
        <w:t xml:space="preserve"> бюджетного процесса, с отражением в кодовой зоне кода главы по бюджетной классификации (далее - код Главы по БК), кода по Сводному реестру, ИНН и КПП;</w:t>
      </w:r>
    </w:p>
    <w:p w:rsidR="00080F2A" w:rsidRPr="00986DE7" w:rsidRDefault="00080F2A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lastRenderedPageBreak/>
        <w:t xml:space="preserve">по строке 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>Наименование финансового органа</w:t>
      </w:r>
      <w:r w:rsidR="00EF3930" w:rsidRPr="00986DE7">
        <w:rPr>
          <w:rFonts w:ascii="Times New Roman" w:hAnsi="Times New Roman" w:cs="Times New Roman"/>
        </w:rPr>
        <w:t>"</w:t>
      </w:r>
      <w:r w:rsidRPr="00986DE7">
        <w:rPr>
          <w:rFonts w:ascii="Times New Roman" w:hAnsi="Times New Roman" w:cs="Times New Roman"/>
        </w:rPr>
        <w:t xml:space="preserve"> - </w:t>
      </w:r>
      <w:r w:rsidRPr="006C534A">
        <w:rPr>
          <w:rFonts w:ascii="Times New Roman" w:hAnsi="Times New Roman" w:cs="Times New Roman"/>
        </w:rPr>
        <w:t xml:space="preserve">Комитет финансов </w:t>
      </w:r>
      <w:r w:rsidR="006C534A">
        <w:rPr>
          <w:rFonts w:ascii="Times New Roman" w:hAnsi="Times New Roman" w:cs="Times New Roman"/>
        </w:rPr>
        <w:t xml:space="preserve">администрации Бокситогорского </w:t>
      </w:r>
      <w:r w:rsidRPr="00986DE7">
        <w:rPr>
          <w:rFonts w:ascii="Times New Roman" w:hAnsi="Times New Roman" w:cs="Times New Roman"/>
        </w:rPr>
        <w:t>муниципальн</w:t>
      </w:r>
      <w:r w:rsidR="006C534A">
        <w:rPr>
          <w:rFonts w:ascii="Times New Roman" w:hAnsi="Times New Roman" w:cs="Times New Roman"/>
        </w:rPr>
        <w:t>ого</w:t>
      </w:r>
      <w:r w:rsidRPr="00986DE7">
        <w:rPr>
          <w:rFonts w:ascii="Times New Roman" w:hAnsi="Times New Roman" w:cs="Times New Roman"/>
        </w:rPr>
        <w:t xml:space="preserve"> район</w:t>
      </w:r>
      <w:r w:rsidR="006C534A">
        <w:rPr>
          <w:rFonts w:ascii="Times New Roman" w:hAnsi="Times New Roman" w:cs="Times New Roman"/>
        </w:rPr>
        <w:t>а</w:t>
      </w:r>
      <w:r w:rsidRPr="00986DE7">
        <w:rPr>
          <w:rFonts w:ascii="Times New Roman" w:hAnsi="Times New Roman" w:cs="Times New Roman"/>
        </w:rPr>
        <w:t xml:space="preserve"> Ленинградской области, с отражением в кодовой зоне кода по Сводному реестру.</w:t>
      </w:r>
    </w:p>
    <w:p w:rsidR="00655C1F" w:rsidRPr="00986DE7" w:rsidRDefault="007B0636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ED3D9D" w:rsidRPr="00986DE7">
        <w:rPr>
          <w:rFonts w:ascii="Times New Roman" w:hAnsi="Times New Roman" w:cs="Times New Roman"/>
        </w:rPr>
        <w:t xml:space="preserve">.3. </w:t>
      </w:r>
      <w:r w:rsidR="00655C1F" w:rsidRPr="00986DE7">
        <w:rPr>
          <w:rFonts w:ascii="Times New Roman" w:hAnsi="Times New Roman" w:cs="Times New Roman"/>
        </w:rPr>
        <w:t xml:space="preserve">В заявительной надписи </w:t>
      </w:r>
      <w:r w:rsidR="00EF3930" w:rsidRPr="00986DE7">
        <w:rPr>
          <w:rFonts w:ascii="Times New Roman" w:hAnsi="Times New Roman" w:cs="Times New Roman"/>
        </w:rPr>
        <w:t>"</w:t>
      </w:r>
      <w:r w:rsidR="00655C1F" w:rsidRPr="00986DE7">
        <w:rPr>
          <w:rFonts w:ascii="Times New Roman" w:hAnsi="Times New Roman" w:cs="Times New Roman"/>
        </w:rPr>
        <w:t>Прошу закрыть лицевой счет</w:t>
      </w:r>
      <w:r w:rsidR="00EF3930" w:rsidRPr="00986DE7">
        <w:rPr>
          <w:rFonts w:ascii="Times New Roman" w:hAnsi="Times New Roman" w:cs="Times New Roman"/>
        </w:rPr>
        <w:t>"</w:t>
      </w:r>
      <w:r w:rsidR="00655C1F" w:rsidRPr="00986DE7">
        <w:rPr>
          <w:rFonts w:ascii="Times New Roman" w:hAnsi="Times New Roman" w:cs="Times New Roman"/>
        </w:rPr>
        <w:t xml:space="preserve"> указывается наименование вида лицевого счета (видов лицевых счетов) в соответствии с видами лицевых счетов, предусмотренных пункт</w:t>
      </w:r>
      <w:r w:rsidR="00A45346">
        <w:rPr>
          <w:rFonts w:ascii="Times New Roman" w:hAnsi="Times New Roman" w:cs="Times New Roman"/>
        </w:rPr>
        <w:t>о</w:t>
      </w:r>
      <w:r w:rsidR="00655C1F" w:rsidRPr="00986DE7">
        <w:rPr>
          <w:rFonts w:ascii="Times New Roman" w:hAnsi="Times New Roman" w:cs="Times New Roman"/>
        </w:rPr>
        <w:t>м 3 настоящего Порядка, с отражением в кодовой зоне номера лицевого счета, подлежащего закрытию;</w:t>
      </w:r>
    </w:p>
    <w:p w:rsidR="00655C1F" w:rsidRPr="00986DE7" w:rsidRDefault="00655C1F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 по строке "Основание для закрытия лицевого счета" - наименование нормативного акта, с отражением в кодовой зоне его номера и даты.</w:t>
      </w:r>
    </w:p>
    <w:p w:rsidR="00655C1F" w:rsidRPr="00986DE7" w:rsidRDefault="00A45346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ED3D9D" w:rsidRPr="00986DE7">
        <w:rPr>
          <w:rFonts w:ascii="Times New Roman" w:hAnsi="Times New Roman" w:cs="Times New Roman"/>
        </w:rPr>
        <w:t xml:space="preserve">.4. </w:t>
      </w:r>
      <w:r w:rsidR="00655C1F" w:rsidRPr="00986DE7">
        <w:rPr>
          <w:rFonts w:ascii="Times New Roman" w:hAnsi="Times New Roman" w:cs="Times New Roman"/>
        </w:rPr>
        <w:t>по строке "Основание для закрытия лицевого счета" - наименование нормативного акта, с отражением в кодовой зоне его номера и даты.</w:t>
      </w:r>
    </w:p>
    <w:p w:rsidR="00ED3D9D" w:rsidRPr="00986DE7" w:rsidRDefault="00A45346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2A5CE9" w:rsidRPr="00986DE7">
        <w:rPr>
          <w:rFonts w:ascii="Times New Roman" w:hAnsi="Times New Roman" w:cs="Times New Roman"/>
        </w:rPr>
        <w:t>.5.</w:t>
      </w:r>
      <w:r w:rsidR="00ED3D9D" w:rsidRPr="00986DE7">
        <w:rPr>
          <w:rFonts w:ascii="Times New Roman" w:hAnsi="Times New Roman" w:cs="Times New Roman"/>
        </w:rPr>
        <w:t xml:space="preserve"> Заявление на закрытие лицевого счета подписывается в соответствии с </w:t>
      </w:r>
      <w:r w:rsidR="002A5CE9" w:rsidRPr="00986DE7">
        <w:rPr>
          <w:rFonts w:ascii="Times New Roman" w:hAnsi="Times New Roman" w:cs="Times New Roman"/>
        </w:rPr>
        <w:t xml:space="preserve">требованиями пункта </w:t>
      </w:r>
      <w:r>
        <w:rPr>
          <w:rFonts w:ascii="Times New Roman" w:hAnsi="Times New Roman" w:cs="Times New Roman"/>
        </w:rPr>
        <w:t>11</w:t>
      </w:r>
      <w:r w:rsidR="002A5CE9" w:rsidRPr="00986DE7">
        <w:rPr>
          <w:rFonts w:ascii="Times New Roman" w:hAnsi="Times New Roman" w:cs="Times New Roman"/>
        </w:rPr>
        <w:t>.4. настоящего Порядка</w:t>
      </w:r>
      <w:r w:rsidR="00ED3D9D" w:rsidRPr="00986DE7">
        <w:rPr>
          <w:rFonts w:ascii="Times New Roman" w:hAnsi="Times New Roman" w:cs="Times New Roman"/>
        </w:rPr>
        <w:t>.</w:t>
      </w:r>
    </w:p>
    <w:p w:rsidR="00ED3D9D" w:rsidRPr="00986DE7" w:rsidRDefault="00A45346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29.6.</w:t>
      </w:r>
      <w:r w:rsidR="00ED3D9D" w:rsidRPr="00986DE7">
        <w:rPr>
          <w:rFonts w:ascii="Times New Roman" w:hAnsi="Times New Roman" w:cs="Times New Roman"/>
        </w:rPr>
        <w:t xml:space="preserve"> </w:t>
      </w:r>
      <w:r w:rsidR="00ED3D9D" w:rsidRPr="00986DE7">
        <w:rPr>
          <w:rFonts w:ascii="Times New Roman" w:hAnsi="Times New Roman" w:cs="Times New Roman"/>
          <w:bCs/>
        </w:rPr>
        <w:t>Отметка комитета финансов о закрытии лицевого счета заполняется следующим образом (далее – Отметка о закрытии)</w:t>
      </w:r>
      <w:r w:rsidR="00D40CFB" w:rsidRPr="00986DE7">
        <w:rPr>
          <w:rFonts w:ascii="Times New Roman" w:hAnsi="Times New Roman" w:cs="Times New Roman"/>
          <w:bCs/>
        </w:rPr>
        <w:t>:</w:t>
      </w:r>
      <w:r w:rsidR="00080F2A" w:rsidRPr="00986DE7">
        <w:rPr>
          <w:rFonts w:ascii="Times New Roman" w:hAnsi="Times New Roman" w:cs="Times New Roman"/>
          <w:bCs/>
        </w:rPr>
        <w:t xml:space="preserve"> </w:t>
      </w:r>
    </w:p>
    <w:p w:rsidR="00ED3D9D" w:rsidRPr="00986DE7" w:rsidRDefault="00ED3D9D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Ответственный исполнитель в Отметке о закрытии указывает номер лицевого счета, закрытый в соответствии с заявлением на закрытие лицевого счета, представленным клиентом (ликвидационной комиссией).</w:t>
      </w:r>
    </w:p>
    <w:p w:rsidR="00ED3D9D" w:rsidRPr="00986DE7" w:rsidRDefault="00ED3D9D" w:rsidP="00EF3930">
      <w:pPr>
        <w:spacing w:line="276" w:lineRule="auto"/>
        <w:ind w:firstLine="709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 xml:space="preserve">Отметка о закрытии подписывается в соответствии с требованиями пункта </w:t>
      </w:r>
      <w:r w:rsidR="00B54A80">
        <w:rPr>
          <w:rFonts w:ascii="Times New Roman" w:hAnsi="Times New Roman" w:cs="Times New Roman"/>
        </w:rPr>
        <w:t>11</w:t>
      </w:r>
      <w:r w:rsidR="002A5CE9" w:rsidRPr="00B54A80">
        <w:rPr>
          <w:rFonts w:ascii="Times New Roman" w:hAnsi="Times New Roman" w:cs="Times New Roman"/>
        </w:rPr>
        <w:t>.5.</w:t>
      </w:r>
      <w:r w:rsidRPr="00986DE7">
        <w:rPr>
          <w:rFonts w:ascii="Times New Roman" w:hAnsi="Times New Roman" w:cs="Times New Roman"/>
        </w:rPr>
        <w:t xml:space="preserve"> настоящего Порядка.</w:t>
      </w:r>
    </w:p>
    <w:p w:rsidR="007768AC" w:rsidRPr="00986DE7" w:rsidRDefault="00A45346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30</w:t>
      </w:r>
      <w:r w:rsidR="00501409" w:rsidRPr="00986DE7">
        <w:rPr>
          <w:rFonts w:ascii="Times New Roman" w:hAnsi="Times New Roman" w:cs="Times New Roman"/>
          <w:snapToGrid w:val="0"/>
        </w:rPr>
        <w:t>.</w:t>
      </w:r>
      <w:r w:rsidR="007768AC" w:rsidRPr="00986DE7">
        <w:rPr>
          <w:rFonts w:ascii="Times New Roman" w:hAnsi="Times New Roman" w:cs="Times New Roman"/>
          <w:snapToGrid w:val="0"/>
        </w:rPr>
        <w:t xml:space="preserve"> При реорганизации в форме слияния, присоединения, разделения, преобразования</w:t>
      </w:r>
      <w:r w:rsidR="007768AC" w:rsidRPr="00986DE7">
        <w:rPr>
          <w:rFonts w:ascii="Times New Roman" w:hAnsi="Times New Roman" w:cs="Times New Roman"/>
        </w:rPr>
        <w:t>, выделения</w:t>
      </w:r>
      <w:r w:rsidR="007768AC" w:rsidRPr="00986DE7">
        <w:rPr>
          <w:rFonts w:ascii="Times New Roman" w:hAnsi="Times New Roman" w:cs="Times New Roman"/>
          <w:snapToGrid w:val="0"/>
        </w:rPr>
        <w:t xml:space="preserve"> клиент представляет в комитет финансов:</w:t>
      </w:r>
    </w:p>
    <w:p w:rsidR="007768AC" w:rsidRPr="00986DE7" w:rsidRDefault="007768AC" w:rsidP="00EF3930">
      <w:pPr>
        <w:spacing w:line="276" w:lineRule="auto"/>
        <w:ind w:firstLine="53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копию решения (согласия) его учредителей либо органа клиента, уполномоченного на то учредительными документами, о реорганизации либо копию решения суда;</w:t>
      </w:r>
    </w:p>
    <w:p w:rsidR="006C534A" w:rsidRPr="00986DE7" w:rsidRDefault="006C534A" w:rsidP="006C534A">
      <w:pPr>
        <w:pStyle w:val="ConsNormal"/>
        <w:widowControl/>
        <w:spacing w:line="276" w:lineRule="auto"/>
        <w:ind w:firstLine="540"/>
        <w:jc w:val="both"/>
        <w:rPr>
          <w:rFonts w:ascii="Times New Roman" w:hAnsi="Times New Roman"/>
          <w:snapToGrid w:val="0"/>
          <w:sz w:val="24"/>
          <w:szCs w:val="24"/>
        </w:rPr>
      </w:pPr>
      <w:r w:rsidRPr="00C46D4D">
        <w:rPr>
          <w:rFonts w:ascii="Times New Roman" w:hAnsi="Times New Roman"/>
          <w:sz w:val="24"/>
          <w:szCs w:val="24"/>
        </w:rPr>
        <w:t>копию выписки из Единого государственного реестра юридических лиц.</w:t>
      </w:r>
    </w:p>
    <w:p w:rsidR="007768AC" w:rsidRPr="00986DE7" w:rsidRDefault="00A45346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31</w:t>
      </w:r>
      <w:r w:rsidR="007768AC" w:rsidRPr="00986DE7">
        <w:rPr>
          <w:rFonts w:ascii="Times New Roman" w:hAnsi="Times New Roman" w:cs="Times New Roman"/>
          <w:snapToGrid w:val="0"/>
        </w:rPr>
        <w:t>.</w:t>
      </w:r>
      <w:r w:rsidR="007768AC" w:rsidRPr="00986DE7">
        <w:rPr>
          <w:rFonts w:ascii="Times New Roman" w:hAnsi="Times New Roman" w:cs="Times New Roman"/>
          <w:b/>
          <w:bCs/>
          <w:i/>
          <w:iCs/>
          <w:snapToGrid w:val="0"/>
        </w:rPr>
        <w:t xml:space="preserve"> </w:t>
      </w:r>
      <w:r w:rsidR="007768AC" w:rsidRPr="00986DE7">
        <w:rPr>
          <w:rFonts w:ascii="Times New Roman" w:hAnsi="Times New Roman" w:cs="Times New Roman"/>
          <w:snapToGrid w:val="0"/>
        </w:rPr>
        <w:t>При передаче клиента другому бюджету бюджетной системы Российской Федерации в комитет финансов представляется правовой акт органа местного самоуправления, являющийся основанием данной передачи.</w:t>
      </w:r>
    </w:p>
    <w:p w:rsidR="00AD5803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AD5803" w:rsidRPr="00986DE7">
        <w:rPr>
          <w:rFonts w:ascii="Times New Roman" w:hAnsi="Times New Roman" w:cs="Times New Roman"/>
          <w:sz w:val="24"/>
          <w:szCs w:val="24"/>
        </w:rPr>
        <w:t>. При ликвидации клиента в комитет финансов представляются:</w:t>
      </w:r>
    </w:p>
    <w:p w:rsidR="00AD5803" w:rsidRPr="00986DE7" w:rsidRDefault="00AD5803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документ о ликвидации и о назначении ликвидационной комиссии с указанием в нем срока действия ликвидационной комиссии;</w:t>
      </w:r>
    </w:p>
    <w:p w:rsidR="00AD5803" w:rsidRPr="00986DE7" w:rsidRDefault="00AD5803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заверенная органом, принявшим решение о ликвидации, или учредителем карточка образцов подписей с указанием срока полномочий каждого должностного лица, которое временно пользуется правом подписи с оттиском печати ликвидационной комиссии, а в случае отсутствия такой печати - с оттиском печати учредителя или органа, принявшего решение о ликвидации.</w:t>
      </w:r>
    </w:p>
    <w:p w:rsidR="00AD5803" w:rsidRPr="00986DE7" w:rsidRDefault="00AD5803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По завершении работы ликвидационной комиссии Заявление на закрытие лицевого счета оформляется ликвидационной комиссией.</w:t>
      </w:r>
    </w:p>
    <w:p w:rsidR="00AD5803" w:rsidRPr="00986DE7" w:rsidRDefault="00AD5803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При закрытии лицевого счета по завершении работы ликвидационной комиссии  в комитет финансов одновременно с заявлением представляется выписка из Единого государственного реестра юридических лиц о ликвидации юридического лица.</w:t>
      </w:r>
    </w:p>
    <w:p w:rsidR="007768AC" w:rsidRPr="00986DE7" w:rsidRDefault="00A45346" w:rsidP="00EF3930">
      <w:pPr>
        <w:pStyle w:val="ConsNormal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33</w:t>
      </w:r>
      <w:r w:rsidR="00501409" w:rsidRPr="00986DE7">
        <w:rPr>
          <w:rFonts w:ascii="Times New Roman" w:hAnsi="Times New Roman"/>
          <w:snapToGrid w:val="0"/>
          <w:sz w:val="24"/>
          <w:szCs w:val="24"/>
        </w:rPr>
        <w:t>.</w:t>
      </w:r>
      <w:r w:rsidR="007768AC" w:rsidRPr="00986DE7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7768AC" w:rsidRPr="00986DE7">
        <w:rPr>
          <w:rFonts w:ascii="Times New Roman" w:hAnsi="Times New Roman"/>
          <w:sz w:val="24"/>
          <w:szCs w:val="24"/>
        </w:rPr>
        <w:t xml:space="preserve">Закрытие лицевого счета получателя средств, осуществляется на основании заявления на закрытие лицевого счета по форме согласно </w:t>
      </w:r>
      <w:r w:rsidR="005E59F0" w:rsidRPr="00986DE7">
        <w:rPr>
          <w:rFonts w:ascii="Times New Roman" w:hAnsi="Times New Roman"/>
          <w:sz w:val="24"/>
          <w:szCs w:val="24"/>
        </w:rPr>
        <w:t>П</w:t>
      </w:r>
      <w:r w:rsidR="007768AC" w:rsidRPr="00986DE7">
        <w:rPr>
          <w:rFonts w:ascii="Times New Roman" w:hAnsi="Times New Roman"/>
          <w:sz w:val="24"/>
          <w:szCs w:val="24"/>
        </w:rPr>
        <w:t xml:space="preserve">риложению </w:t>
      </w:r>
      <w:r w:rsidR="00501409" w:rsidRPr="00986DE7">
        <w:rPr>
          <w:rFonts w:ascii="Times New Roman" w:hAnsi="Times New Roman"/>
          <w:sz w:val="24"/>
          <w:szCs w:val="24"/>
        </w:rPr>
        <w:t xml:space="preserve">№ </w:t>
      </w:r>
      <w:r w:rsidR="00B0736D" w:rsidRPr="00986DE7">
        <w:rPr>
          <w:rFonts w:ascii="Times New Roman" w:hAnsi="Times New Roman"/>
          <w:sz w:val="24"/>
          <w:szCs w:val="24"/>
        </w:rPr>
        <w:t>6</w:t>
      </w:r>
      <w:r w:rsidR="007768AC" w:rsidRPr="00986DE7">
        <w:rPr>
          <w:rFonts w:ascii="Times New Roman" w:hAnsi="Times New Roman"/>
          <w:sz w:val="24"/>
          <w:szCs w:val="24"/>
        </w:rPr>
        <w:t xml:space="preserve"> к настоящему Порядку, представленного  в комитет финансов одновременно с письмом </w:t>
      </w:r>
      <w:r w:rsidR="003461D9" w:rsidRPr="00986DE7">
        <w:rPr>
          <w:rFonts w:ascii="Times New Roman" w:hAnsi="Times New Roman"/>
          <w:sz w:val="24"/>
          <w:szCs w:val="24"/>
        </w:rPr>
        <w:t>клиента</w:t>
      </w:r>
      <w:r w:rsidR="007768AC" w:rsidRPr="00986DE7">
        <w:rPr>
          <w:rFonts w:ascii="Times New Roman" w:hAnsi="Times New Roman"/>
          <w:sz w:val="24"/>
          <w:szCs w:val="24"/>
        </w:rPr>
        <w:t>, создавшего обособленное подразделение о намерении закрытия этого лицевого счета.</w:t>
      </w:r>
    </w:p>
    <w:p w:rsidR="00835577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835577" w:rsidRPr="00986DE7">
        <w:rPr>
          <w:rFonts w:ascii="Times New Roman" w:hAnsi="Times New Roman" w:cs="Times New Roman"/>
          <w:sz w:val="24"/>
          <w:szCs w:val="24"/>
        </w:rPr>
        <w:t>. Решение о закрытии лицевого счета оформляется приказом комитета финансов.</w:t>
      </w:r>
      <w:r w:rsidR="00835577" w:rsidRPr="00986DE7">
        <w:rPr>
          <w:rFonts w:ascii="Times New Roman" w:hAnsi="Times New Roman" w:cs="Times New Roman"/>
          <w:sz w:val="28"/>
          <w:szCs w:val="28"/>
        </w:rPr>
        <w:t xml:space="preserve"> </w:t>
      </w:r>
      <w:r w:rsidR="00835577" w:rsidRPr="00986DE7">
        <w:rPr>
          <w:rFonts w:ascii="Times New Roman" w:hAnsi="Times New Roman" w:cs="Times New Roman"/>
          <w:sz w:val="24"/>
          <w:szCs w:val="24"/>
        </w:rPr>
        <w:lastRenderedPageBreak/>
        <w:t xml:space="preserve">Комитет финансов оформляет </w:t>
      </w:r>
      <w:hyperlink w:anchor="P796" w:history="1">
        <w:r w:rsidR="00835577" w:rsidRPr="00986DE7">
          <w:rPr>
            <w:rFonts w:ascii="Times New Roman" w:hAnsi="Times New Roman" w:cs="Times New Roman"/>
            <w:sz w:val="24"/>
            <w:szCs w:val="24"/>
          </w:rPr>
          <w:t>извещение</w:t>
        </w:r>
      </w:hyperlink>
      <w:r w:rsidR="00835577" w:rsidRPr="00986DE7">
        <w:rPr>
          <w:rFonts w:ascii="Times New Roman" w:hAnsi="Times New Roman" w:cs="Times New Roman"/>
          <w:sz w:val="24"/>
          <w:szCs w:val="24"/>
        </w:rPr>
        <w:t xml:space="preserve"> о закрытии лицевого счета по форме согласно </w:t>
      </w:r>
      <w:r w:rsidR="005E59F0" w:rsidRPr="00986DE7">
        <w:rPr>
          <w:rFonts w:ascii="Times New Roman" w:hAnsi="Times New Roman" w:cs="Times New Roman"/>
          <w:sz w:val="24"/>
          <w:szCs w:val="24"/>
        </w:rPr>
        <w:t>П</w:t>
      </w:r>
      <w:r w:rsidR="00835577" w:rsidRPr="00986DE7">
        <w:rPr>
          <w:rFonts w:ascii="Times New Roman" w:hAnsi="Times New Roman" w:cs="Times New Roman"/>
          <w:sz w:val="24"/>
          <w:szCs w:val="24"/>
        </w:rPr>
        <w:t>риложению № 7 к настоящему Порядку и направляет его клиенту, которому закрывает лицевой счет.</w:t>
      </w:r>
      <w:r w:rsidR="00835577" w:rsidRPr="00986D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D8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FC14D8" w:rsidRPr="00986DE7">
        <w:rPr>
          <w:rFonts w:ascii="Times New Roman" w:hAnsi="Times New Roman" w:cs="Times New Roman"/>
          <w:sz w:val="24"/>
          <w:szCs w:val="24"/>
        </w:rPr>
        <w:t xml:space="preserve">. Комитет финансов не позднее 3 (трех) рабочих дней после закрытия лицевого счета сообщает об этом в налоговый орган </w:t>
      </w:r>
      <w:r w:rsidR="00D40CFB" w:rsidRPr="00986DE7">
        <w:rPr>
          <w:rFonts w:ascii="Times New Roman" w:hAnsi="Times New Roman" w:cs="Times New Roman"/>
          <w:sz w:val="24"/>
          <w:szCs w:val="24"/>
        </w:rPr>
        <w:t>по месту своего нахождения</w:t>
      </w:r>
      <w:r w:rsidR="00FC14D8" w:rsidRPr="00986DE7">
        <w:rPr>
          <w:rFonts w:ascii="Times New Roman" w:hAnsi="Times New Roman" w:cs="Times New Roman"/>
          <w:sz w:val="24"/>
          <w:szCs w:val="24"/>
        </w:rPr>
        <w:t xml:space="preserve"> в случаях, установленных законодательством Российской Федерации.</w:t>
      </w:r>
    </w:p>
    <w:p w:rsidR="00835577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FC14D8" w:rsidRPr="00986DE7">
        <w:rPr>
          <w:rFonts w:ascii="Times New Roman" w:hAnsi="Times New Roman" w:cs="Times New Roman"/>
          <w:sz w:val="24"/>
          <w:szCs w:val="24"/>
        </w:rPr>
        <w:t>.</w:t>
      </w:r>
      <w:r w:rsidR="00835577" w:rsidRPr="00986DE7">
        <w:rPr>
          <w:rFonts w:ascii="Times New Roman" w:hAnsi="Times New Roman" w:cs="Times New Roman"/>
          <w:sz w:val="24"/>
          <w:szCs w:val="24"/>
        </w:rPr>
        <w:t xml:space="preserve"> Закрытие лицевого счета клиента осуществляется после представления информации о внесении изменений в Сводный реестр и внесения необходимых изменений в сводную бюджетную роспись бюджета</w:t>
      </w:r>
      <w:r w:rsidR="00FC14D8" w:rsidRPr="00986DE7">
        <w:rPr>
          <w:rFonts w:ascii="Times New Roman" w:hAnsi="Times New Roman" w:cs="Times New Roman"/>
          <w:sz w:val="24"/>
          <w:szCs w:val="24"/>
        </w:rPr>
        <w:t xml:space="preserve"> МО</w:t>
      </w:r>
      <w:r w:rsidR="00835577" w:rsidRPr="00986DE7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</w:p>
    <w:p w:rsidR="007768AC" w:rsidRPr="00986DE7" w:rsidRDefault="00A45346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</w:rPr>
        <w:t>37</w:t>
      </w:r>
      <w:r w:rsidR="00835577" w:rsidRPr="00986DE7">
        <w:rPr>
          <w:rFonts w:ascii="Times New Roman" w:hAnsi="Times New Roman" w:cs="Times New Roman"/>
          <w:snapToGrid w:val="0"/>
        </w:rPr>
        <w:t>.</w:t>
      </w:r>
      <w:r w:rsidR="007768AC" w:rsidRPr="00986DE7">
        <w:rPr>
          <w:rFonts w:ascii="Times New Roman" w:hAnsi="Times New Roman" w:cs="Times New Roman"/>
          <w:snapToGrid w:val="0"/>
        </w:rPr>
        <w:t xml:space="preserve"> </w:t>
      </w:r>
      <w:r w:rsidR="007768AC" w:rsidRPr="00986DE7">
        <w:rPr>
          <w:rFonts w:ascii="Times New Roman" w:hAnsi="Times New Roman" w:cs="Times New Roman"/>
        </w:rPr>
        <w:t>При внесении изменений в Сводный реестр на соответствующий финансовый год в части</w:t>
      </w:r>
      <w:r w:rsidR="007768AC" w:rsidRPr="00986DE7">
        <w:rPr>
          <w:rFonts w:ascii="Times New Roman" w:hAnsi="Times New Roman" w:cs="Times New Roman"/>
          <w:snapToGrid w:val="0"/>
        </w:rPr>
        <w:t xml:space="preserve"> изменения кода главы главного распорядителя или получателя средств, не находящегося в ведении главного распорядителя, действующий л</w:t>
      </w:r>
      <w:r w:rsidR="007768AC" w:rsidRPr="00986DE7">
        <w:rPr>
          <w:rFonts w:ascii="Times New Roman" w:hAnsi="Times New Roman" w:cs="Times New Roman"/>
        </w:rPr>
        <w:t xml:space="preserve">ицевой счет клиента закрывается и открывается новый </w:t>
      </w:r>
      <w:r w:rsidR="007768AC" w:rsidRPr="00986DE7">
        <w:rPr>
          <w:rFonts w:ascii="Times New Roman" w:hAnsi="Times New Roman" w:cs="Times New Roman"/>
          <w:snapToGrid w:val="0"/>
        </w:rPr>
        <w:t>л</w:t>
      </w:r>
      <w:r w:rsidR="007768AC" w:rsidRPr="00986DE7">
        <w:rPr>
          <w:rFonts w:ascii="Times New Roman" w:hAnsi="Times New Roman" w:cs="Times New Roman"/>
        </w:rPr>
        <w:t xml:space="preserve">ицевой счет на основании  </w:t>
      </w:r>
      <w:r w:rsidR="006C534A">
        <w:rPr>
          <w:rFonts w:ascii="Times New Roman" w:hAnsi="Times New Roman" w:cs="Times New Roman"/>
        </w:rPr>
        <w:t xml:space="preserve">приказа </w:t>
      </w:r>
      <w:r w:rsidR="007768AC" w:rsidRPr="00986DE7">
        <w:rPr>
          <w:rFonts w:ascii="Times New Roman" w:hAnsi="Times New Roman" w:cs="Times New Roman"/>
        </w:rPr>
        <w:t>к</w:t>
      </w:r>
      <w:r w:rsidR="007768AC" w:rsidRPr="00986DE7">
        <w:rPr>
          <w:rFonts w:ascii="Times New Roman" w:hAnsi="Times New Roman" w:cs="Times New Roman"/>
          <w:snapToGrid w:val="0"/>
        </w:rPr>
        <w:t>омитета финансов.</w:t>
      </w:r>
      <w:r w:rsidR="007768AC" w:rsidRPr="00986DE7">
        <w:rPr>
          <w:rFonts w:ascii="Times New Roman" w:hAnsi="Times New Roman" w:cs="Times New Roman"/>
        </w:rPr>
        <w:t xml:space="preserve"> </w:t>
      </w:r>
    </w:p>
    <w:p w:rsidR="007768AC" w:rsidRPr="00986DE7" w:rsidRDefault="007768AC" w:rsidP="00EF3930">
      <w:pPr>
        <w:spacing w:line="276" w:lineRule="auto"/>
        <w:ind w:firstLine="539"/>
        <w:rPr>
          <w:rFonts w:ascii="Times New Roman" w:hAnsi="Times New Roman" w:cs="Times New Roman"/>
          <w:b/>
          <w:snapToGrid w:val="0"/>
        </w:rPr>
      </w:pPr>
      <w:r w:rsidRPr="00986DE7">
        <w:rPr>
          <w:rFonts w:ascii="Times New Roman" w:hAnsi="Times New Roman" w:cs="Times New Roman"/>
        </w:rPr>
        <w:t xml:space="preserve">В этом случае предоставление клиентом документов, указанных в настоящем Порядке для закрытия и открытия лицевого счета, не требуется. </w:t>
      </w:r>
      <w:r w:rsidRPr="00986DE7">
        <w:rPr>
          <w:rFonts w:ascii="Times New Roman" w:hAnsi="Times New Roman" w:cs="Times New Roman"/>
          <w:snapToGrid w:val="0"/>
        </w:rPr>
        <w:t>На каждом экземпляре карточки образцов подписей к лицевому счету ответственный исполнитель комитета финансов зачеркивает номер действующего лицевого счета,</w:t>
      </w:r>
      <w:r w:rsidRPr="00986DE7">
        <w:rPr>
          <w:rFonts w:ascii="Times New Roman" w:hAnsi="Times New Roman" w:cs="Times New Roman"/>
        </w:rPr>
        <w:t xml:space="preserve"> проставляет</w:t>
      </w:r>
      <w:r w:rsidRPr="00986DE7">
        <w:rPr>
          <w:rFonts w:ascii="Times New Roman" w:hAnsi="Times New Roman" w:cs="Times New Roman"/>
          <w:snapToGrid w:val="0"/>
        </w:rPr>
        <w:t xml:space="preserve"> новый номер и в графе </w:t>
      </w:r>
      <w:r w:rsidR="00EF3930" w:rsidRPr="00986DE7">
        <w:rPr>
          <w:rFonts w:ascii="Times New Roman" w:hAnsi="Times New Roman" w:cs="Times New Roman"/>
          <w:snapToGrid w:val="0"/>
        </w:rPr>
        <w:t>"</w:t>
      </w:r>
      <w:r w:rsidRPr="00986DE7">
        <w:rPr>
          <w:rFonts w:ascii="Times New Roman" w:hAnsi="Times New Roman" w:cs="Times New Roman"/>
          <w:snapToGrid w:val="0"/>
        </w:rPr>
        <w:t>Особые отметки</w:t>
      </w:r>
      <w:r w:rsidR="00EF3930" w:rsidRPr="00986DE7">
        <w:rPr>
          <w:rFonts w:ascii="Times New Roman" w:hAnsi="Times New Roman" w:cs="Times New Roman"/>
          <w:snapToGrid w:val="0"/>
        </w:rPr>
        <w:t>"</w:t>
      </w:r>
      <w:r w:rsidRPr="00986DE7">
        <w:rPr>
          <w:rFonts w:ascii="Times New Roman" w:hAnsi="Times New Roman" w:cs="Times New Roman"/>
          <w:snapToGrid w:val="0"/>
        </w:rPr>
        <w:t xml:space="preserve"> указывает причину внесения исправления: </w:t>
      </w:r>
      <w:r w:rsidR="00EF3930" w:rsidRPr="00986DE7">
        <w:rPr>
          <w:rFonts w:ascii="Times New Roman" w:hAnsi="Times New Roman" w:cs="Times New Roman"/>
          <w:snapToGrid w:val="0"/>
        </w:rPr>
        <w:t>"</w:t>
      </w:r>
      <w:r w:rsidRPr="00986DE7">
        <w:rPr>
          <w:rFonts w:ascii="Times New Roman" w:hAnsi="Times New Roman" w:cs="Times New Roman"/>
          <w:snapToGrid w:val="0"/>
        </w:rPr>
        <w:t xml:space="preserve">Изменение кода главы главного распорядителя (получателя средств, не находящегося в ведении главного распорядителя) на основании решения  </w:t>
      </w:r>
      <w:r w:rsidR="003461D9" w:rsidRPr="00986DE7">
        <w:rPr>
          <w:rFonts w:ascii="Times New Roman" w:hAnsi="Times New Roman" w:cs="Times New Roman"/>
          <w:snapToGrid w:val="0"/>
        </w:rPr>
        <w:t xml:space="preserve">представительного органа </w:t>
      </w:r>
      <w:r w:rsidRPr="00986DE7">
        <w:rPr>
          <w:rFonts w:ascii="Times New Roman" w:hAnsi="Times New Roman" w:cs="Times New Roman"/>
          <w:snapToGrid w:val="0"/>
        </w:rPr>
        <w:t xml:space="preserve">от ____ ____ № ____ </w:t>
      </w:r>
      <w:r w:rsidRPr="00986DE7">
        <w:rPr>
          <w:rFonts w:ascii="Times New Roman" w:hAnsi="Times New Roman" w:cs="Times New Roman"/>
          <w:b/>
          <w:snapToGrid w:val="0"/>
        </w:rPr>
        <w:t xml:space="preserve"> (</w:t>
      </w:r>
      <w:r w:rsidRPr="00986DE7">
        <w:rPr>
          <w:rFonts w:ascii="Times New Roman" w:hAnsi="Times New Roman" w:cs="Times New Roman"/>
          <w:snapToGrid w:val="0"/>
        </w:rPr>
        <w:t>или о внесении изменений в него).</w:t>
      </w:r>
    </w:p>
    <w:p w:rsidR="007768AC" w:rsidRPr="00986DE7" w:rsidRDefault="007768AC" w:rsidP="00EF3930">
      <w:pPr>
        <w:spacing w:line="276" w:lineRule="auto"/>
        <w:ind w:firstLine="539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>Оформление и направление извещений о закрытии</w:t>
      </w:r>
      <w:r w:rsidR="005E59F0" w:rsidRPr="00986DE7">
        <w:rPr>
          <w:rFonts w:ascii="Times New Roman" w:hAnsi="Times New Roman" w:cs="Times New Roman"/>
          <w:snapToGrid w:val="0"/>
        </w:rPr>
        <w:t>, переоформлении</w:t>
      </w:r>
      <w:r w:rsidRPr="00986DE7">
        <w:rPr>
          <w:rFonts w:ascii="Times New Roman" w:hAnsi="Times New Roman" w:cs="Times New Roman"/>
          <w:snapToGrid w:val="0"/>
        </w:rPr>
        <w:t xml:space="preserve"> и </w:t>
      </w:r>
      <w:r w:rsidRPr="00986DE7">
        <w:rPr>
          <w:rFonts w:ascii="Times New Roman" w:hAnsi="Times New Roman" w:cs="Times New Roman"/>
        </w:rPr>
        <w:t xml:space="preserve">об открытии лицевого счета, а также </w:t>
      </w:r>
      <w:r w:rsidRPr="00986DE7">
        <w:rPr>
          <w:rFonts w:ascii="Times New Roman" w:hAnsi="Times New Roman" w:cs="Times New Roman"/>
          <w:snapToGrid w:val="0"/>
        </w:rPr>
        <w:t xml:space="preserve">сообщение об этом налоговому органу </w:t>
      </w:r>
      <w:r w:rsidR="00934AF2" w:rsidRPr="00986DE7">
        <w:rPr>
          <w:rFonts w:ascii="Times New Roman" w:hAnsi="Times New Roman" w:cs="Times New Roman"/>
        </w:rPr>
        <w:t>по месту своего нахождения</w:t>
      </w:r>
      <w:r w:rsidRPr="00986DE7">
        <w:rPr>
          <w:rFonts w:ascii="Times New Roman" w:hAnsi="Times New Roman" w:cs="Times New Roman"/>
        </w:rPr>
        <w:t xml:space="preserve">, осуществляется комитетом финансов в </w:t>
      </w:r>
      <w:r w:rsidRPr="00986DE7">
        <w:rPr>
          <w:rFonts w:ascii="Times New Roman" w:hAnsi="Times New Roman" w:cs="Times New Roman"/>
          <w:snapToGrid w:val="0"/>
        </w:rPr>
        <w:t>соответствии с требованиями настоящего Порядка.</w:t>
      </w:r>
    </w:p>
    <w:p w:rsidR="00A17109" w:rsidRPr="00986DE7" w:rsidRDefault="00A45346" w:rsidP="00EF3930">
      <w:pPr>
        <w:spacing w:line="276" w:lineRule="auto"/>
        <w:ind w:firstLine="709"/>
        <w:rPr>
          <w:rFonts w:ascii="Times New Roman" w:hAnsi="Times New Roman" w:cs="Times New Roman"/>
        </w:rPr>
      </w:pPr>
      <w:bookmarkStart w:id="19" w:name="sub_1139"/>
      <w:r>
        <w:rPr>
          <w:rFonts w:ascii="Times New Roman" w:hAnsi="Times New Roman" w:cs="Times New Roman"/>
        </w:rPr>
        <w:t>38</w:t>
      </w:r>
      <w:r w:rsidR="00A17109" w:rsidRPr="00986DE7">
        <w:rPr>
          <w:rFonts w:ascii="Times New Roman" w:hAnsi="Times New Roman" w:cs="Times New Roman"/>
        </w:rPr>
        <w:t>. Лицевой счет считается закрытым со дня внесения комитетом финансов записи о его закрытии в книгу регистрации лицевых счетов.</w:t>
      </w:r>
    </w:p>
    <w:bookmarkEnd w:id="19"/>
    <w:p w:rsidR="007768AC" w:rsidRPr="00986DE7" w:rsidRDefault="00A45346" w:rsidP="00EF3930">
      <w:pPr>
        <w:spacing w:line="276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39</w:t>
      </w:r>
      <w:r w:rsidR="005F1078" w:rsidRPr="00986DE7">
        <w:rPr>
          <w:rFonts w:ascii="Times New Roman" w:hAnsi="Times New Roman" w:cs="Times New Roman"/>
          <w:snapToGrid w:val="0"/>
        </w:rPr>
        <w:t>.</w:t>
      </w:r>
      <w:r w:rsidR="007768AC" w:rsidRPr="00986DE7">
        <w:rPr>
          <w:rFonts w:ascii="Times New Roman" w:hAnsi="Times New Roman" w:cs="Times New Roman"/>
          <w:snapToGrid w:val="0"/>
        </w:rPr>
        <w:t xml:space="preserve"> Документы, указанные в настоящем разделе Порядка должны быть представлены не позднее 10 рабочих дней с момента возникновения правовых оснований для переоформления и закрытия лицевых счетов клиента. </w:t>
      </w:r>
    </w:p>
    <w:p w:rsidR="004302D5" w:rsidRDefault="004302D5" w:rsidP="00EF393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E32" w:rsidRPr="00986DE7" w:rsidRDefault="00850E32" w:rsidP="00EF393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6DE7">
        <w:rPr>
          <w:rFonts w:ascii="Times New Roman" w:hAnsi="Times New Roman" w:cs="Times New Roman"/>
          <w:b/>
          <w:bCs/>
          <w:sz w:val="24"/>
          <w:szCs w:val="24"/>
        </w:rPr>
        <w:t>Порядок и сроки проверки комитетом финансов представленных документов</w:t>
      </w:r>
    </w:p>
    <w:p w:rsidR="00850E32" w:rsidRPr="00986DE7" w:rsidRDefault="00850E32" w:rsidP="00EF393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4260" w:rsidRPr="00986DE7" w:rsidRDefault="00A45346" w:rsidP="00EF3930">
      <w:pPr>
        <w:pStyle w:val="ConsPlusNormal"/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40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34260" w:rsidRPr="00986DE7">
        <w:rPr>
          <w:rFonts w:ascii="Times New Roman" w:hAnsi="Times New Roman" w:cs="Times New Roman"/>
          <w:bCs/>
          <w:sz w:val="24"/>
          <w:szCs w:val="24"/>
        </w:rPr>
        <w:t xml:space="preserve">Проверка представленных документов осуществляется </w:t>
      </w:r>
      <w:r w:rsidR="00F34260" w:rsidRPr="00986DE7">
        <w:rPr>
          <w:rFonts w:ascii="Times New Roman" w:hAnsi="Times New Roman" w:cs="Times New Roman"/>
          <w:sz w:val="24"/>
          <w:szCs w:val="24"/>
        </w:rPr>
        <w:t>с учетом следующих особенностей</w:t>
      </w:r>
      <w:r w:rsidR="00F34260" w:rsidRPr="00986DE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 xml:space="preserve">Комитет финансов осуществляет проверку реквизитов, предусмотренных к заполнению клиентом при представлении заявления на открытие лицевого счета и карточки образцов подписей, в соответствии с </w:t>
      </w:r>
      <w:r w:rsidR="00073DFB" w:rsidRPr="00986DE7">
        <w:rPr>
          <w:rFonts w:ascii="Times New Roman" w:hAnsi="Times New Roman" w:cs="Times New Roman"/>
          <w:bCs/>
          <w:sz w:val="24"/>
          <w:szCs w:val="24"/>
        </w:rPr>
        <w:t xml:space="preserve">разделами </w:t>
      </w:r>
      <w:r w:rsidR="00BF5E85" w:rsidRPr="00BF5E85">
        <w:rPr>
          <w:rFonts w:ascii="Times New Roman" w:hAnsi="Times New Roman" w:cs="Times New Roman"/>
          <w:bCs/>
          <w:sz w:val="24"/>
          <w:szCs w:val="24"/>
        </w:rPr>
        <w:t>11</w:t>
      </w:r>
      <w:r w:rsidR="00073DFB" w:rsidRPr="00BF5E85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BF5E85">
        <w:rPr>
          <w:rFonts w:ascii="Times New Roman" w:hAnsi="Times New Roman" w:cs="Times New Roman"/>
          <w:bCs/>
          <w:sz w:val="24"/>
          <w:szCs w:val="24"/>
        </w:rPr>
        <w:t>12</w:t>
      </w:r>
      <w:r w:rsidRPr="00986DE7">
        <w:rPr>
          <w:rFonts w:ascii="Times New Roman" w:hAnsi="Times New Roman" w:cs="Times New Roman"/>
          <w:sz w:val="24"/>
          <w:szCs w:val="24"/>
        </w:rPr>
        <w:t>.</w:t>
      </w:r>
      <w:r w:rsidR="00073DFB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Pr="00986DE7">
        <w:rPr>
          <w:rFonts w:ascii="Times New Roman" w:hAnsi="Times New Roman" w:cs="Times New Roman"/>
          <w:bCs/>
          <w:sz w:val="24"/>
          <w:szCs w:val="24"/>
        </w:rPr>
        <w:t>настоящего Порядка, а также их соответствия друг другу, данным Сводного реестра (в случае наличия клиента в Сводном реестре) и представленным документам.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>При приеме документов на открытие соответствующего лицевого счета клиенту комитет финансов также проверяет: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 xml:space="preserve">соответствие формы представленного заявления на открытие лицевого счета и карточки образцов подписей, соответственно, форме согласно </w:t>
      </w:r>
      <w:r w:rsidR="00F26AC8" w:rsidRPr="00986DE7">
        <w:rPr>
          <w:rFonts w:ascii="Times New Roman" w:hAnsi="Times New Roman" w:cs="Times New Roman"/>
          <w:bCs/>
          <w:sz w:val="24"/>
          <w:szCs w:val="24"/>
        </w:rPr>
        <w:t>П</w:t>
      </w:r>
      <w:r w:rsidRPr="00986DE7">
        <w:rPr>
          <w:rFonts w:ascii="Times New Roman" w:hAnsi="Times New Roman" w:cs="Times New Roman"/>
          <w:bCs/>
          <w:sz w:val="24"/>
          <w:szCs w:val="24"/>
        </w:rPr>
        <w:t xml:space="preserve">риложению № 1 и </w:t>
      </w:r>
      <w:r w:rsidR="00F26AC8" w:rsidRPr="00986DE7">
        <w:rPr>
          <w:rFonts w:ascii="Times New Roman" w:hAnsi="Times New Roman" w:cs="Times New Roman"/>
          <w:bCs/>
          <w:sz w:val="24"/>
          <w:szCs w:val="24"/>
        </w:rPr>
        <w:t>П</w:t>
      </w:r>
      <w:r w:rsidRPr="00986DE7">
        <w:rPr>
          <w:rFonts w:ascii="Times New Roman" w:hAnsi="Times New Roman" w:cs="Times New Roman"/>
          <w:bCs/>
          <w:sz w:val="24"/>
          <w:szCs w:val="24"/>
        </w:rPr>
        <w:t>риложению № 2 к настоящему Порядку;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>наличие полного пакета документов, необходимых для открытия соответствующего лицевого счета клиенту.</w:t>
      </w:r>
    </w:p>
    <w:p w:rsidR="00850E32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41</w:t>
      </w:r>
      <w:r w:rsidR="00F34260" w:rsidRPr="00986DE7">
        <w:rPr>
          <w:rFonts w:ascii="Times New Roman" w:hAnsi="Times New Roman" w:cs="Times New Roman"/>
          <w:bCs/>
          <w:sz w:val="24"/>
          <w:szCs w:val="24"/>
        </w:rPr>
        <w:t>.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 Комитет финансов осуществляет проверку реквизитов, предусмотренных к 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lastRenderedPageBreak/>
        <w:t>заполнению клиентом при представлении заявления на переоформление л</w:t>
      </w:r>
      <w:r w:rsidR="00F26AC8" w:rsidRPr="00986DE7">
        <w:rPr>
          <w:rFonts w:ascii="Times New Roman" w:hAnsi="Times New Roman" w:cs="Times New Roman"/>
          <w:bCs/>
          <w:sz w:val="24"/>
          <w:szCs w:val="24"/>
        </w:rPr>
        <w:t xml:space="preserve">ицевого счета, в соответствии с </w:t>
      </w:r>
      <w:r w:rsidR="00BF5E85">
        <w:rPr>
          <w:rFonts w:ascii="Times New Roman" w:hAnsi="Times New Roman" w:cs="Times New Roman"/>
          <w:bCs/>
          <w:sz w:val="24"/>
          <w:szCs w:val="24"/>
        </w:rPr>
        <w:t>пунктом</w:t>
      </w:r>
      <w:r w:rsidR="00850E32" w:rsidRPr="00BF5E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5E85" w:rsidRPr="00BF5E85">
        <w:rPr>
          <w:rFonts w:ascii="Times New Roman" w:hAnsi="Times New Roman" w:cs="Times New Roman"/>
          <w:bCs/>
          <w:sz w:val="24"/>
          <w:szCs w:val="24"/>
        </w:rPr>
        <w:t>25.3</w:t>
      </w:r>
      <w:r w:rsidR="00D12DF8" w:rsidRPr="00BF5E85">
        <w:rPr>
          <w:rFonts w:ascii="Times New Roman" w:hAnsi="Times New Roman" w:cs="Times New Roman"/>
          <w:bCs/>
          <w:sz w:val="24"/>
          <w:szCs w:val="24"/>
        </w:rPr>
        <w:t>.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 настоящего Порядка, а также их соответствие документам, приложенным к заявлению на переоформление лицевого счета.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>При приеме документов на переоформление соответствующего лицевого счета клиенту комитет финансов также проверяет: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>соответствие формы представленного заявления на переоформление лицевого сче</w:t>
      </w:r>
      <w:r w:rsidR="00F34260" w:rsidRPr="00986DE7">
        <w:rPr>
          <w:rFonts w:ascii="Times New Roman" w:hAnsi="Times New Roman" w:cs="Times New Roman"/>
          <w:bCs/>
          <w:sz w:val="24"/>
          <w:szCs w:val="24"/>
        </w:rPr>
        <w:t xml:space="preserve">та форме согласно </w:t>
      </w:r>
      <w:r w:rsidR="00F26AC8" w:rsidRPr="00986DE7">
        <w:rPr>
          <w:rFonts w:ascii="Times New Roman" w:hAnsi="Times New Roman" w:cs="Times New Roman"/>
          <w:bCs/>
          <w:sz w:val="24"/>
          <w:szCs w:val="24"/>
        </w:rPr>
        <w:t>П</w:t>
      </w:r>
      <w:r w:rsidR="00F34260" w:rsidRPr="00986DE7">
        <w:rPr>
          <w:rFonts w:ascii="Times New Roman" w:hAnsi="Times New Roman" w:cs="Times New Roman"/>
          <w:bCs/>
          <w:sz w:val="24"/>
          <w:szCs w:val="24"/>
        </w:rPr>
        <w:t>риложению № 5</w:t>
      </w:r>
      <w:r w:rsidRPr="00986DE7">
        <w:rPr>
          <w:rFonts w:ascii="Times New Roman" w:hAnsi="Times New Roman" w:cs="Times New Roman"/>
          <w:bCs/>
          <w:sz w:val="24"/>
          <w:szCs w:val="24"/>
        </w:rPr>
        <w:t xml:space="preserve"> к настоящему Порядку;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>наличие полного пакета документов, необходимых для переоформления соответствующего лицевого счета.</w:t>
      </w:r>
    </w:p>
    <w:p w:rsidR="00850E32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42</w:t>
      </w:r>
      <w:r w:rsidR="00F34260" w:rsidRPr="00986DE7">
        <w:rPr>
          <w:rFonts w:ascii="Times New Roman" w:hAnsi="Times New Roman" w:cs="Times New Roman"/>
          <w:bCs/>
          <w:sz w:val="24"/>
          <w:szCs w:val="24"/>
        </w:rPr>
        <w:t>.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 Комитет финансов осуществляет проверку реквизитов, предусмотренных к заполнению клиентом при представлении заявления на закрытие лицевого счета, в соответствии </w:t>
      </w:r>
      <w:r w:rsidR="00F26AC8" w:rsidRPr="00986DE7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="00BF5E85">
        <w:rPr>
          <w:rFonts w:ascii="Times New Roman" w:hAnsi="Times New Roman" w:cs="Times New Roman"/>
          <w:bCs/>
          <w:sz w:val="24"/>
          <w:szCs w:val="24"/>
        </w:rPr>
        <w:t xml:space="preserve">пунктом </w:t>
      </w:r>
      <w:r w:rsidR="00166FF3">
        <w:rPr>
          <w:rFonts w:ascii="Times New Roman" w:hAnsi="Times New Roman" w:cs="Times New Roman"/>
          <w:bCs/>
          <w:sz w:val="24"/>
          <w:szCs w:val="24"/>
        </w:rPr>
        <w:t>28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 настоящего Порядка, а также их соответствие документам, приложенным к заявлению на закрытие лицевого счета.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>При приеме документов на закрытие соответствующего лицевого счета клиенту комитет финансов также проверяет: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 xml:space="preserve">соответствие формы представленного заявления на закрытие лицевого счета форме согласно </w:t>
      </w:r>
      <w:r w:rsidR="00F26AC8" w:rsidRPr="00986DE7">
        <w:rPr>
          <w:rFonts w:ascii="Times New Roman" w:hAnsi="Times New Roman" w:cs="Times New Roman"/>
          <w:bCs/>
          <w:sz w:val="24"/>
          <w:szCs w:val="24"/>
        </w:rPr>
        <w:t>П</w:t>
      </w:r>
      <w:r w:rsidRPr="00986DE7">
        <w:rPr>
          <w:rFonts w:ascii="Times New Roman" w:hAnsi="Times New Roman" w:cs="Times New Roman"/>
          <w:bCs/>
          <w:sz w:val="24"/>
          <w:szCs w:val="24"/>
        </w:rPr>
        <w:t xml:space="preserve">риложению № </w:t>
      </w:r>
      <w:r w:rsidR="00D12DF8" w:rsidRPr="00986DE7">
        <w:rPr>
          <w:rFonts w:ascii="Times New Roman" w:hAnsi="Times New Roman" w:cs="Times New Roman"/>
          <w:bCs/>
          <w:sz w:val="24"/>
          <w:szCs w:val="24"/>
        </w:rPr>
        <w:t>6</w:t>
      </w:r>
      <w:r w:rsidRPr="00986DE7">
        <w:rPr>
          <w:rFonts w:ascii="Times New Roman" w:hAnsi="Times New Roman" w:cs="Times New Roman"/>
          <w:bCs/>
          <w:sz w:val="24"/>
          <w:szCs w:val="24"/>
        </w:rPr>
        <w:t xml:space="preserve"> к настоящему Порядку;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>наличие полного пакета документов, необходимых для закрытия соответствующего лицевого счета.</w:t>
      </w:r>
    </w:p>
    <w:p w:rsidR="00850E32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43</w:t>
      </w:r>
      <w:r w:rsidR="004A4C2A" w:rsidRPr="00986DE7">
        <w:rPr>
          <w:rFonts w:ascii="Times New Roman" w:hAnsi="Times New Roman" w:cs="Times New Roman"/>
          <w:bCs/>
          <w:sz w:val="24"/>
          <w:szCs w:val="24"/>
        </w:rPr>
        <w:t>.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 Наличие исправлений в представленных в комитет финансов документах для открытия, переоформления, закрытия лицевого счета (лицевых счетов) не допускается.</w:t>
      </w:r>
    </w:p>
    <w:p w:rsidR="00850E32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44</w:t>
      </w:r>
      <w:r w:rsidR="005F59F7" w:rsidRPr="00986DE7">
        <w:rPr>
          <w:rFonts w:ascii="Times New Roman" w:hAnsi="Times New Roman" w:cs="Times New Roman"/>
          <w:bCs/>
          <w:sz w:val="24"/>
          <w:szCs w:val="24"/>
        </w:rPr>
        <w:t>.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 Проверка представленных клиентом документов, необходимых для открытия, переоформления, закрытия лицевого счета (лицевых счетов), осуществляется комитетом финансов в течение 5 (пяти) рабочих дней после их поступления, в том числе:</w:t>
      </w:r>
    </w:p>
    <w:p w:rsidR="00850E32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 xml:space="preserve">в течение 2 (двух) рабочий дней Ответственный исполнитель осуществляет визуальную проверку документов в соответствии с требованиями </w:t>
      </w:r>
      <w:r w:rsidR="00BF5E85">
        <w:rPr>
          <w:rFonts w:ascii="Times New Roman" w:hAnsi="Times New Roman" w:cs="Times New Roman"/>
          <w:bCs/>
          <w:sz w:val="24"/>
          <w:szCs w:val="24"/>
        </w:rPr>
        <w:t>пункта</w:t>
      </w:r>
      <w:r w:rsidR="00F26AC8" w:rsidRPr="00986D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5E85">
        <w:rPr>
          <w:rFonts w:ascii="Times New Roman" w:hAnsi="Times New Roman" w:cs="Times New Roman"/>
          <w:bCs/>
          <w:sz w:val="24"/>
          <w:szCs w:val="24"/>
        </w:rPr>
        <w:t>40</w:t>
      </w:r>
      <w:r w:rsidR="00F26AC8" w:rsidRPr="00986D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6DE7">
        <w:rPr>
          <w:rFonts w:ascii="Times New Roman" w:hAnsi="Times New Roman" w:cs="Times New Roman"/>
          <w:bCs/>
          <w:sz w:val="24"/>
          <w:szCs w:val="24"/>
        </w:rPr>
        <w:t>настоящего Порядка;</w:t>
      </w:r>
    </w:p>
    <w:p w:rsidR="005F59F7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 xml:space="preserve">в случае соответствия представленных документов вышеуказанным требованиям Ответственный исполнитель передает комплект документов </w:t>
      </w:r>
      <w:r w:rsidR="005F59F7" w:rsidRPr="00986DE7">
        <w:rPr>
          <w:rFonts w:ascii="Times New Roman" w:hAnsi="Times New Roman" w:cs="Times New Roman"/>
          <w:sz w:val="24"/>
          <w:szCs w:val="24"/>
        </w:rPr>
        <w:t>начальнику отдела учета и отчетности, главному бухгалтеру комитета финансов (</w:t>
      </w:r>
      <w:r w:rsidR="00FE3E04" w:rsidRPr="00986DE7">
        <w:rPr>
          <w:rFonts w:ascii="Times New Roman" w:hAnsi="Times New Roman" w:cs="Times New Roman"/>
          <w:sz w:val="24"/>
          <w:szCs w:val="24"/>
        </w:rPr>
        <w:t>заместителю начальника отдела учета и отчетности, заместителю главного бухгалтера</w:t>
      </w:r>
      <w:r w:rsidR="005F59F7" w:rsidRPr="00986DE7">
        <w:rPr>
          <w:rFonts w:ascii="Times New Roman" w:hAnsi="Times New Roman" w:cs="Times New Roman"/>
          <w:sz w:val="24"/>
          <w:szCs w:val="24"/>
        </w:rPr>
        <w:t>)</w:t>
      </w:r>
      <w:r w:rsidR="00FE3E04" w:rsidRPr="00986DE7">
        <w:rPr>
          <w:rFonts w:ascii="Times New Roman" w:hAnsi="Times New Roman" w:cs="Times New Roman"/>
          <w:sz w:val="24"/>
          <w:szCs w:val="24"/>
        </w:rPr>
        <w:t>;</w:t>
      </w:r>
      <w:r w:rsidRPr="00986DE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D6AFA" w:rsidRPr="00986DE7" w:rsidRDefault="00850E32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 xml:space="preserve">в течение 3 (трех) рабочих дней </w:t>
      </w:r>
      <w:r w:rsidR="005F59F7" w:rsidRPr="00986DE7">
        <w:rPr>
          <w:rFonts w:ascii="Times New Roman" w:hAnsi="Times New Roman" w:cs="Times New Roman"/>
          <w:sz w:val="24"/>
          <w:szCs w:val="24"/>
        </w:rPr>
        <w:t>начальник отдела учета и отчетности, главный бухгалтер комитета финансов (</w:t>
      </w:r>
      <w:r w:rsidR="00FE3E04" w:rsidRPr="00986DE7">
        <w:rPr>
          <w:rFonts w:ascii="Times New Roman" w:hAnsi="Times New Roman" w:cs="Times New Roman"/>
          <w:sz w:val="24"/>
          <w:szCs w:val="24"/>
        </w:rPr>
        <w:t>заместитель начальника отдела учета и отчетности, заместитель главного бухгалтера</w:t>
      </w:r>
      <w:r w:rsidR="005F59F7" w:rsidRPr="00986DE7">
        <w:rPr>
          <w:rFonts w:ascii="Times New Roman" w:hAnsi="Times New Roman" w:cs="Times New Roman"/>
          <w:sz w:val="24"/>
          <w:szCs w:val="24"/>
        </w:rPr>
        <w:t>)</w:t>
      </w:r>
      <w:r w:rsidR="005F59F7" w:rsidRPr="00986D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6DE7">
        <w:rPr>
          <w:rFonts w:ascii="Times New Roman" w:hAnsi="Times New Roman" w:cs="Times New Roman"/>
          <w:bCs/>
          <w:sz w:val="24"/>
          <w:szCs w:val="24"/>
        </w:rPr>
        <w:t xml:space="preserve">осуществляет </w:t>
      </w:r>
      <w:r w:rsidR="005F59F7" w:rsidRPr="00986DE7">
        <w:rPr>
          <w:rFonts w:ascii="Times New Roman" w:hAnsi="Times New Roman" w:cs="Times New Roman"/>
          <w:bCs/>
          <w:sz w:val="24"/>
          <w:szCs w:val="24"/>
        </w:rPr>
        <w:t>проверку</w:t>
      </w:r>
      <w:r w:rsidRPr="00986DE7">
        <w:rPr>
          <w:rFonts w:ascii="Times New Roman" w:hAnsi="Times New Roman" w:cs="Times New Roman"/>
          <w:bCs/>
          <w:sz w:val="24"/>
          <w:szCs w:val="24"/>
        </w:rPr>
        <w:t xml:space="preserve"> документов и подтверждает наличие оснований для проведения процедуры открытия, переоформления, закрытия лицевого счета (лицевых счетов) подписью в соответствующем разделе заявления в соответствии с требованиями </w:t>
      </w:r>
      <w:r w:rsidR="00146D02" w:rsidRPr="00986D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2EBA">
        <w:rPr>
          <w:rFonts w:ascii="Times New Roman" w:hAnsi="Times New Roman" w:cs="Times New Roman"/>
          <w:bCs/>
          <w:sz w:val="24"/>
          <w:szCs w:val="24"/>
        </w:rPr>
        <w:t>пунктов</w:t>
      </w:r>
      <w:r w:rsidR="00162EBA" w:rsidRPr="00162EBA">
        <w:rPr>
          <w:rFonts w:ascii="Times New Roman" w:hAnsi="Times New Roman" w:cs="Times New Roman"/>
          <w:bCs/>
          <w:sz w:val="24"/>
          <w:szCs w:val="24"/>
        </w:rPr>
        <w:t xml:space="preserve"> 11.</w:t>
      </w:r>
      <w:r w:rsidR="005F59F7" w:rsidRPr="00162EBA">
        <w:rPr>
          <w:rFonts w:ascii="Times New Roman" w:hAnsi="Times New Roman" w:cs="Times New Roman"/>
          <w:bCs/>
          <w:sz w:val="24"/>
          <w:szCs w:val="24"/>
        </w:rPr>
        <w:t>5,</w:t>
      </w:r>
      <w:r w:rsidR="00162E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2EBA" w:rsidRPr="00162EBA">
        <w:rPr>
          <w:rFonts w:ascii="Times New Roman" w:hAnsi="Times New Roman" w:cs="Times New Roman"/>
          <w:bCs/>
          <w:sz w:val="24"/>
          <w:szCs w:val="24"/>
        </w:rPr>
        <w:t>25.7</w:t>
      </w:r>
      <w:r w:rsidR="005F59F7" w:rsidRPr="00162EBA">
        <w:rPr>
          <w:rFonts w:ascii="Times New Roman" w:hAnsi="Times New Roman" w:cs="Times New Roman"/>
          <w:bCs/>
          <w:sz w:val="24"/>
          <w:szCs w:val="24"/>
        </w:rPr>
        <w:t>,</w:t>
      </w:r>
      <w:r w:rsidR="00166F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2EBA" w:rsidRPr="00162EBA">
        <w:rPr>
          <w:rFonts w:ascii="Times New Roman" w:hAnsi="Times New Roman" w:cs="Times New Roman"/>
          <w:bCs/>
          <w:sz w:val="24"/>
          <w:szCs w:val="24"/>
        </w:rPr>
        <w:t>29</w:t>
      </w:r>
      <w:r w:rsidR="00166FF3">
        <w:rPr>
          <w:rFonts w:ascii="Times New Roman" w:hAnsi="Times New Roman" w:cs="Times New Roman"/>
          <w:bCs/>
          <w:sz w:val="24"/>
          <w:szCs w:val="24"/>
        </w:rPr>
        <w:t>.</w:t>
      </w:r>
      <w:r w:rsidR="00162EBA" w:rsidRPr="00162EBA">
        <w:rPr>
          <w:rFonts w:ascii="Times New Roman" w:hAnsi="Times New Roman" w:cs="Times New Roman"/>
          <w:bCs/>
          <w:sz w:val="24"/>
          <w:szCs w:val="24"/>
        </w:rPr>
        <w:t>6</w:t>
      </w:r>
      <w:r w:rsidR="00166F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2EBA">
        <w:rPr>
          <w:rFonts w:ascii="Times New Roman" w:hAnsi="Times New Roman" w:cs="Times New Roman"/>
          <w:bCs/>
          <w:sz w:val="24"/>
          <w:szCs w:val="24"/>
        </w:rPr>
        <w:t xml:space="preserve"> настоящего</w:t>
      </w:r>
      <w:r w:rsidRPr="00986DE7">
        <w:rPr>
          <w:rFonts w:ascii="Times New Roman" w:hAnsi="Times New Roman" w:cs="Times New Roman"/>
          <w:bCs/>
          <w:sz w:val="24"/>
          <w:szCs w:val="24"/>
        </w:rPr>
        <w:t xml:space="preserve"> Порядка</w:t>
      </w:r>
      <w:r w:rsidR="00AD6AFA" w:rsidRPr="00986DE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A7F03" w:rsidRPr="00986DE7" w:rsidRDefault="004A7F03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6DE7">
        <w:rPr>
          <w:rFonts w:ascii="Times New Roman" w:hAnsi="Times New Roman" w:cs="Times New Roman"/>
          <w:bCs/>
          <w:sz w:val="24"/>
          <w:szCs w:val="24"/>
        </w:rPr>
        <w:t xml:space="preserve"> Документы, соответствующие требованиям настоящего Порядка, направляются на подпись  </w:t>
      </w:r>
      <w:r w:rsidRPr="00986DE7">
        <w:rPr>
          <w:rFonts w:ascii="Times New Roman" w:hAnsi="Times New Roman" w:cs="Times New Roman"/>
          <w:sz w:val="24"/>
          <w:szCs w:val="24"/>
        </w:rPr>
        <w:t>руководителю (</w:t>
      </w:r>
      <w:r w:rsidR="00FE3E04" w:rsidRPr="00986DE7">
        <w:rPr>
          <w:rFonts w:ascii="Times New Roman" w:hAnsi="Times New Roman" w:cs="Times New Roman"/>
          <w:sz w:val="24"/>
          <w:szCs w:val="24"/>
        </w:rPr>
        <w:t>заместителю руководителя</w:t>
      </w:r>
      <w:r w:rsidRPr="00986DE7">
        <w:rPr>
          <w:rFonts w:ascii="Times New Roman" w:hAnsi="Times New Roman" w:cs="Times New Roman"/>
          <w:sz w:val="24"/>
          <w:szCs w:val="24"/>
        </w:rPr>
        <w:t xml:space="preserve">) комитета финансов. </w:t>
      </w:r>
    </w:p>
    <w:p w:rsidR="00850E32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45</w:t>
      </w:r>
      <w:r w:rsidR="00AD6AFA" w:rsidRPr="00986DE7">
        <w:rPr>
          <w:rFonts w:ascii="Times New Roman" w:hAnsi="Times New Roman" w:cs="Times New Roman"/>
          <w:bCs/>
          <w:sz w:val="24"/>
          <w:szCs w:val="24"/>
        </w:rPr>
        <w:t>.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 Документы, не соответствующие требованиям настоящего Порядка, возвращаются без исполнения для устранения замечаний клиенту не позднее 5 (пяти) рабочих дней с даты поступления данных документов в комитет финансов.</w:t>
      </w:r>
    </w:p>
    <w:p w:rsidR="00850E32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46</w:t>
      </w:r>
      <w:r w:rsidR="00AD6AFA" w:rsidRPr="00986DE7">
        <w:rPr>
          <w:rFonts w:ascii="Times New Roman" w:hAnsi="Times New Roman" w:cs="Times New Roman"/>
          <w:bCs/>
          <w:sz w:val="24"/>
          <w:szCs w:val="24"/>
        </w:rPr>
        <w:t>.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 xml:space="preserve"> Повторное представление документов (за исключением заявления на открытие лицевого счета, заявления на переоформление лицевого счета, заявления на закрытие лицевого счета, карточки образцов подписей), необходимых для открытия (переоформления, закрытия) лицевого </w:t>
      </w:r>
      <w:r w:rsidR="00B47412">
        <w:rPr>
          <w:rFonts w:ascii="Times New Roman" w:hAnsi="Times New Roman" w:cs="Times New Roman"/>
          <w:bCs/>
          <w:sz w:val="24"/>
          <w:szCs w:val="24"/>
        </w:rPr>
        <w:t xml:space="preserve">счета </w:t>
      </w:r>
      <w:r w:rsidR="00850E32" w:rsidRPr="00986DE7">
        <w:rPr>
          <w:rFonts w:ascii="Times New Roman" w:hAnsi="Times New Roman" w:cs="Times New Roman"/>
          <w:bCs/>
          <w:sz w:val="24"/>
          <w:szCs w:val="24"/>
        </w:rPr>
        <w:t>не требуется, если они уже были представлены в комитет финансов ранее и хранятся в юридическом деле клиента.</w:t>
      </w:r>
    </w:p>
    <w:p w:rsidR="00FA2084" w:rsidRPr="00986DE7" w:rsidRDefault="00FA2084" w:rsidP="00EF3930">
      <w:pPr>
        <w:spacing w:line="276" w:lineRule="auto"/>
        <w:ind w:firstLine="539"/>
        <w:rPr>
          <w:rFonts w:ascii="Times New Roman" w:hAnsi="Times New Roman" w:cs="Times New Roman"/>
          <w:snapToGrid w:val="0"/>
        </w:rPr>
      </w:pPr>
    </w:p>
    <w:p w:rsidR="004A7F03" w:rsidRPr="00986DE7" w:rsidRDefault="004A7F03" w:rsidP="00EF3930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E7">
        <w:rPr>
          <w:rFonts w:ascii="Times New Roman" w:hAnsi="Times New Roman" w:cs="Times New Roman"/>
          <w:b/>
          <w:sz w:val="24"/>
          <w:szCs w:val="24"/>
        </w:rPr>
        <w:t>Правила формирования, ведения и хранения юридических дел</w:t>
      </w:r>
    </w:p>
    <w:p w:rsidR="004A7F03" w:rsidRPr="00986DE7" w:rsidRDefault="004A7F03" w:rsidP="00EF3930">
      <w:pPr>
        <w:spacing w:line="276" w:lineRule="auto"/>
        <w:ind w:firstLine="539"/>
        <w:rPr>
          <w:rFonts w:ascii="Times New Roman" w:hAnsi="Times New Roman" w:cs="Times New Roman"/>
          <w:snapToGrid w:val="0"/>
        </w:rPr>
      </w:pPr>
    </w:p>
    <w:p w:rsidR="00DC779B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DC779B" w:rsidRPr="00986DE7">
        <w:rPr>
          <w:rFonts w:ascii="Times New Roman" w:hAnsi="Times New Roman" w:cs="Times New Roman"/>
          <w:sz w:val="24"/>
          <w:szCs w:val="24"/>
        </w:rPr>
        <w:t xml:space="preserve">. Юридическое дело клиента оформляется единое по всем открытым данному клиенту лицевым счетам и хранится в отделе </w:t>
      </w:r>
      <w:r w:rsidR="004302D5" w:rsidRPr="004302D5">
        <w:rPr>
          <w:rFonts w:ascii="Times New Roman" w:hAnsi="Times New Roman" w:cs="Times New Roman"/>
          <w:sz w:val="24"/>
          <w:szCs w:val="24"/>
        </w:rPr>
        <w:t>учета и казначейского исполнения бюджета</w:t>
      </w:r>
      <w:r w:rsidR="005D0B5B" w:rsidRPr="00986DE7">
        <w:rPr>
          <w:rFonts w:ascii="Times New Roman" w:hAnsi="Times New Roman" w:cs="Times New Roman"/>
          <w:sz w:val="24"/>
          <w:szCs w:val="24"/>
        </w:rPr>
        <w:t xml:space="preserve"> </w:t>
      </w:r>
      <w:r w:rsidR="00DC779B" w:rsidRPr="00986DE7">
        <w:rPr>
          <w:rFonts w:ascii="Times New Roman" w:hAnsi="Times New Roman" w:cs="Times New Roman"/>
          <w:sz w:val="24"/>
          <w:szCs w:val="24"/>
        </w:rPr>
        <w:t>комитета финансов.</w:t>
      </w:r>
    </w:p>
    <w:p w:rsidR="00A45346" w:rsidRPr="00986DE7" w:rsidRDefault="00A45346" w:rsidP="00A4534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Pr="00986DE7">
        <w:rPr>
          <w:rFonts w:ascii="Times New Roman" w:hAnsi="Times New Roman" w:cs="Times New Roman"/>
          <w:sz w:val="24"/>
          <w:szCs w:val="24"/>
        </w:rPr>
        <w:t xml:space="preserve"> комитета финансов (заместитель </w:t>
      </w:r>
      <w:r>
        <w:rPr>
          <w:rFonts w:ascii="Times New Roman" w:hAnsi="Times New Roman" w:cs="Times New Roman"/>
          <w:sz w:val="24"/>
          <w:szCs w:val="24"/>
        </w:rPr>
        <w:t>председателя</w:t>
      </w:r>
      <w:r w:rsidRPr="00986DE7">
        <w:rPr>
          <w:rFonts w:ascii="Times New Roman" w:hAnsi="Times New Roman" w:cs="Times New Roman"/>
          <w:sz w:val="24"/>
          <w:szCs w:val="24"/>
        </w:rPr>
        <w:t>) обеспечивает создание условий для сохранности документов.</w:t>
      </w:r>
    </w:p>
    <w:p w:rsidR="005D0B5B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5D0B5B" w:rsidRPr="00986DE7">
        <w:rPr>
          <w:rFonts w:ascii="Times New Roman" w:hAnsi="Times New Roman" w:cs="Times New Roman"/>
          <w:sz w:val="24"/>
          <w:szCs w:val="24"/>
        </w:rPr>
        <w:t>. Клиент представляет комитету финансов сведения в части изменений, вносимых в учредительные и иные документы, подтверждающие наименование должностей и должностных лиц, наделенных правом первой и второй подписи не позднее 10 рабочих дней после внесения изменений в эти документы.</w:t>
      </w:r>
    </w:p>
    <w:p w:rsidR="00DC779B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5D0B5B" w:rsidRPr="00986DE7">
        <w:rPr>
          <w:rFonts w:ascii="Times New Roman" w:hAnsi="Times New Roman" w:cs="Times New Roman"/>
          <w:sz w:val="24"/>
          <w:szCs w:val="24"/>
        </w:rPr>
        <w:t>.</w:t>
      </w:r>
      <w:r w:rsidR="00DC779B" w:rsidRPr="00986DE7">
        <w:rPr>
          <w:rFonts w:ascii="Times New Roman" w:hAnsi="Times New Roman" w:cs="Times New Roman"/>
          <w:sz w:val="24"/>
          <w:szCs w:val="24"/>
        </w:rPr>
        <w:t xml:space="preserve"> Заявления об открытии, переоформлении, закрытии лицевых счетов с приложенным комплектом документов хранятся в юридическом деле клиентов.</w:t>
      </w:r>
    </w:p>
    <w:p w:rsidR="00DC779B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D0B5B" w:rsidRPr="00986DE7">
        <w:rPr>
          <w:rFonts w:ascii="Times New Roman" w:hAnsi="Times New Roman" w:cs="Times New Roman"/>
          <w:sz w:val="24"/>
          <w:szCs w:val="24"/>
        </w:rPr>
        <w:t>.</w:t>
      </w:r>
      <w:r w:rsidR="00DC779B" w:rsidRPr="00986DE7">
        <w:rPr>
          <w:rFonts w:ascii="Times New Roman" w:hAnsi="Times New Roman" w:cs="Times New Roman"/>
          <w:sz w:val="24"/>
          <w:szCs w:val="24"/>
        </w:rPr>
        <w:t xml:space="preserve"> Копии извещений об открытии, переоформлении, закрытии лицевых счетов хранятся в юридическом деле клиента.</w:t>
      </w:r>
    </w:p>
    <w:p w:rsidR="00DC779B" w:rsidRPr="00986DE7" w:rsidRDefault="00A45346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D0B5B" w:rsidRPr="00986DE7">
        <w:rPr>
          <w:rFonts w:ascii="Times New Roman" w:hAnsi="Times New Roman" w:cs="Times New Roman"/>
          <w:sz w:val="24"/>
          <w:szCs w:val="24"/>
        </w:rPr>
        <w:t>.</w:t>
      </w:r>
      <w:r w:rsidR="00DC779B" w:rsidRPr="00986DE7">
        <w:rPr>
          <w:rFonts w:ascii="Times New Roman" w:hAnsi="Times New Roman" w:cs="Times New Roman"/>
          <w:sz w:val="24"/>
          <w:szCs w:val="24"/>
        </w:rPr>
        <w:t xml:space="preserve"> Копии сообщений об открытии, переоформлении, закрытии лицевых счетов, направленных в налоговый орган, хранятся в юридическом деле клиента.</w:t>
      </w:r>
    </w:p>
    <w:p w:rsidR="005D0B5B" w:rsidRPr="00986DE7" w:rsidRDefault="00A45346" w:rsidP="00EF3930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52</w:t>
      </w:r>
      <w:r w:rsidR="005D0B5B" w:rsidRPr="00986DE7">
        <w:rPr>
          <w:rFonts w:ascii="Times New Roman" w:hAnsi="Times New Roman" w:cs="Times New Roman"/>
        </w:rPr>
        <w:t xml:space="preserve">. Выдача юридических дел и книги регистрации лицевых счетов органам финансового контроля производится сопроводительным письмом комитета финансов с разрешения </w:t>
      </w:r>
      <w:r>
        <w:rPr>
          <w:rFonts w:ascii="Times New Roman" w:hAnsi="Times New Roman" w:cs="Times New Roman"/>
        </w:rPr>
        <w:t>председателя</w:t>
      </w:r>
      <w:r w:rsidR="005D0B5B" w:rsidRPr="00986DE7">
        <w:rPr>
          <w:rFonts w:ascii="Times New Roman" w:hAnsi="Times New Roman" w:cs="Times New Roman"/>
        </w:rPr>
        <w:t xml:space="preserve"> (заместителя </w:t>
      </w:r>
      <w:r>
        <w:rPr>
          <w:rFonts w:ascii="Times New Roman" w:hAnsi="Times New Roman" w:cs="Times New Roman"/>
        </w:rPr>
        <w:t>председателя</w:t>
      </w:r>
      <w:r w:rsidR="005D0B5B" w:rsidRPr="00986DE7">
        <w:rPr>
          <w:rFonts w:ascii="Times New Roman" w:hAnsi="Times New Roman" w:cs="Times New Roman"/>
        </w:rPr>
        <w:t xml:space="preserve">) комитета финансов под </w:t>
      </w:r>
      <w:r w:rsidR="00C72D1C" w:rsidRPr="00986DE7">
        <w:rPr>
          <w:rFonts w:ascii="Times New Roman" w:hAnsi="Times New Roman" w:cs="Times New Roman"/>
        </w:rPr>
        <w:t>подпись</w:t>
      </w:r>
      <w:r w:rsidR="005D0B5B" w:rsidRPr="00986DE7">
        <w:rPr>
          <w:rFonts w:ascii="Times New Roman" w:hAnsi="Times New Roman" w:cs="Times New Roman"/>
        </w:rPr>
        <w:t xml:space="preserve"> лица, принимающего документы, на описи учета выдачи юридических дел. </w:t>
      </w:r>
    </w:p>
    <w:p w:rsidR="005D0B5B" w:rsidRPr="00986DE7" w:rsidRDefault="005D0B5B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7DDC" w:rsidRPr="00986DE7" w:rsidRDefault="00A45346" w:rsidP="00EF3930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III</w:t>
      </w:r>
      <w:r w:rsidR="002F7DDC" w:rsidRPr="00986DE7">
        <w:rPr>
          <w:rFonts w:ascii="Times New Roman" w:hAnsi="Times New Roman" w:cs="Times New Roman"/>
          <w:b/>
        </w:rPr>
        <w:t xml:space="preserve"> Порядок ведения лицевых счетов</w:t>
      </w:r>
    </w:p>
    <w:p w:rsidR="007E3ABC" w:rsidRPr="00986DE7" w:rsidRDefault="007E3ABC" w:rsidP="00EF3930">
      <w:pPr>
        <w:spacing w:line="276" w:lineRule="auto"/>
        <w:jc w:val="center"/>
        <w:rPr>
          <w:rFonts w:ascii="Times New Roman" w:hAnsi="Times New Roman" w:cs="Times New Roman"/>
          <w:bCs/>
        </w:rPr>
      </w:pPr>
    </w:p>
    <w:p w:rsidR="002F7DDC" w:rsidRPr="00986DE7" w:rsidRDefault="00A45346" w:rsidP="00EF3930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53</w:t>
      </w:r>
      <w:r w:rsidR="007E3ABC" w:rsidRPr="00986DE7">
        <w:rPr>
          <w:rFonts w:ascii="Times New Roman" w:hAnsi="Times New Roman" w:cs="Times New Roman"/>
          <w:bCs/>
        </w:rPr>
        <w:t>. В</w:t>
      </w:r>
      <w:r w:rsidR="007E3ABC" w:rsidRPr="00986DE7">
        <w:rPr>
          <w:rFonts w:ascii="Times New Roman" w:hAnsi="Times New Roman" w:cs="Times New Roman"/>
        </w:rPr>
        <w:t xml:space="preserve">едение лицевых счетов </w:t>
      </w:r>
      <w:r w:rsidR="007E3ABC" w:rsidRPr="00986DE7">
        <w:rPr>
          <w:rFonts w:ascii="Times New Roman" w:hAnsi="Times New Roman" w:cs="Times New Roman"/>
          <w:bCs/>
        </w:rPr>
        <w:t xml:space="preserve">осуществляется </w:t>
      </w:r>
      <w:r w:rsidR="007E3ABC" w:rsidRPr="00986DE7">
        <w:rPr>
          <w:rFonts w:ascii="Times New Roman" w:hAnsi="Times New Roman" w:cs="Times New Roman"/>
        </w:rPr>
        <w:t>с учетом следующих особенностей:</w:t>
      </w:r>
    </w:p>
    <w:p w:rsidR="002F7DDC" w:rsidRPr="00986DE7" w:rsidRDefault="002F7DDC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Процедура открытия, переоформления, закрытия лицевого счета регистрируется комитетом финансов в книге регистрации лицевых счетов.</w:t>
      </w:r>
    </w:p>
    <w:p w:rsidR="00AD4B35" w:rsidRPr="00986DE7" w:rsidRDefault="00AD4B35" w:rsidP="00EF3930">
      <w:pPr>
        <w:pStyle w:val="Con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>В книгу заносятся следующие реквизиты:</w:t>
      </w:r>
    </w:p>
    <w:p w:rsidR="00AD4B35" w:rsidRPr="00986DE7" w:rsidRDefault="00AD4B35" w:rsidP="00EF3930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>полное наименование клиента;</w:t>
      </w:r>
    </w:p>
    <w:p w:rsidR="00AD4B35" w:rsidRPr="00986DE7" w:rsidRDefault="00AD4B35" w:rsidP="00EF3930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>номер лицевого счета;</w:t>
      </w:r>
    </w:p>
    <w:p w:rsidR="00AD4B35" w:rsidRPr="00986DE7" w:rsidRDefault="00AD4B35" w:rsidP="00EF3930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>дата открытия лицевого счета;</w:t>
      </w:r>
    </w:p>
    <w:p w:rsidR="00AD4B35" w:rsidRPr="00986DE7" w:rsidRDefault="00AD4B35" w:rsidP="00EF3930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>дата переоформления лицевого счета;</w:t>
      </w:r>
    </w:p>
    <w:p w:rsidR="00B613F0" w:rsidRPr="00986DE7" w:rsidRDefault="00AD4B35" w:rsidP="00EF3930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>дата закрытия лицевого счета.</w:t>
      </w:r>
    </w:p>
    <w:p w:rsidR="00B613F0" w:rsidRPr="00986DE7" w:rsidRDefault="00B613F0" w:rsidP="00EF3930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ab/>
      </w:r>
      <w:r w:rsidR="00AD4B35" w:rsidRPr="00B47412">
        <w:rPr>
          <w:rFonts w:ascii="Times New Roman" w:hAnsi="Times New Roman"/>
          <w:sz w:val="24"/>
          <w:szCs w:val="24"/>
        </w:rPr>
        <w:t xml:space="preserve">Книга регистрации лицевых счетов может вестись в электронной форме с </w:t>
      </w:r>
      <w:r w:rsidR="0071024C" w:rsidRPr="00B47412">
        <w:rPr>
          <w:rFonts w:ascii="Times New Roman" w:hAnsi="Times New Roman"/>
          <w:sz w:val="24"/>
          <w:szCs w:val="24"/>
        </w:rPr>
        <w:t xml:space="preserve">использованием </w:t>
      </w:r>
      <w:r w:rsidR="00AD4B35" w:rsidRPr="00B47412">
        <w:rPr>
          <w:rFonts w:ascii="Times New Roman" w:hAnsi="Times New Roman"/>
          <w:sz w:val="24"/>
          <w:szCs w:val="24"/>
        </w:rPr>
        <w:t>систем</w:t>
      </w:r>
      <w:r w:rsidR="0071024C" w:rsidRPr="00B47412">
        <w:rPr>
          <w:rFonts w:ascii="Times New Roman" w:hAnsi="Times New Roman"/>
          <w:sz w:val="24"/>
          <w:szCs w:val="24"/>
        </w:rPr>
        <w:t xml:space="preserve">ы </w:t>
      </w:r>
      <w:r w:rsidR="00EF3930" w:rsidRPr="00B47412">
        <w:rPr>
          <w:rFonts w:ascii="Times New Roman" w:hAnsi="Times New Roman"/>
          <w:sz w:val="24"/>
          <w:szCs w:val="24"/>
        </w:rPr>
        <w:t>"</w:t>
      </w:r>
      <w:proofErr w:type="spellStart"/>
      <w:r w:rsidR="0071024C" w:rsidRPr="00B47412">
        <w:rPr>
          <w:rFonts w:ascii="Times New Roman" w:hAnsi="Times New Roman"/>
          <w:sz w:val="24"/>
          <w:szCs w:val="24"/>
        </w:rPr>
        <w:t>АЦК-Финансы</w:t>
      </w:r>
      <w:proofErr w:type="spellEnd"/>
      <w:r w:rsidR="00EF3930" w:rsidRPr="00B47412">
        <w:rPr>
          <w:rFonts w:ascii="Times New Roman" w:hAnsi="Times New Roman"/>
          <w:sz w:val="24"/>
          <w:szCs w:val="24"/>
        </w:rPr>
        <w:t>"</w:t>
      </w:r>
      <w:r w:rsidR="0071024C" w:rsidRPr="00B47412">
        <w:rPr>
          <w:rFonts w:ascii="Times New Roman" w:hAnsi="Times New Roman"/>
          <w:sz w:val="24"/>
          <w:szCs w:val="24"/>
        </w:rPr>
        <w:t>.</w:t>
      </w:r>
    </w:p>
    <w:p w:rsidR="00AD4B35" w:rsidRPr="00986DE7" w:rsidRDefault="00B613F0" w:rsidP="00EF3930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986DE7">
        <w:rPr>
          <w:rFonts w:ascii="Times New Roman" w:hAnsi="Times New Roman"/>
          <w:sz w:val="24"/>
          <w:szCs w:val="24"/>
        </w:rPr>
        <w:tab/>
      </w:r>
      <w:r w:rsidR="00AD4B35" w:rsidRPr="00986DE7">
        <w:rPr>
          <w:rFonts w:ascii="Times New Roman" w:hAnsi="Times New Roman"/>
          <w:iCs/>
          <w:sz w:val="24"/>
          <w:szCs w:val="24"/>
        </w:rPr>
        <w:t>Книга регистрации лицевых счетов ведется отдельно по каждому виду лицевого счета.</w:t>
      </w:r>
    </w:p>
    <w:p w:rsidR="002F7DDC" w:rsidRPr="00986DE7" w:rsidRDefault="00F769F0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9F0">
        <w:rPr>
          <w:rFonts w:ascii="Times New Roman" w:hAnsi="Times New Roman" w:cs="Times New Roman"/>
          <w:sz w:val="24"/>
          <w:szCs w:val="24"/>
        </w:rPr>
        <w:t>54</w:t>
      </w:r>
      <w:r w:rsidR="007E3ABC" w:rsidRPr="00986DE7">
        <w:rPr>
          <w:rFonts w:ascii="Times New Roman" w:hAnsi="Times New Roman" w:cs="Times New Roman"/>
          <w:sz w:val="24"/>
          <w:szCs w:val="24"/>
        </w:rPr>
        <w:t xml:space="preserve">. </w:t>
      </w:r>
      <w:r w:rsidR="002F7DDC" w:rsidRPr="00986DE7">
        <w:rPr>
          <w:rFonts w:ascii="Times New Roman" w:hAnsi="Times New Roman" w:cs="Times New Roman"/>
          <w:sz w:val="24"/>
          <w:szCs w:val="24"/>
        </w:rPr>
        <w:t xml:space="preserve">Операции со средствами на лицевом счете отражаются в валюте Российской Федерации на основании платежных документов клиентов и иных документов, определенных в порядке, установленном комитетом финансов. </w:t>
      </w:r>
    </w:p>
    <w:p w:rsidR="002F7DDC" w:rsidRPr="00986DE7" w:rsidRDefault="002F7DDC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Операции со средствами на лицевом счете отражаются нарастающим итогом в пределах текущего финансового года.</w:t>
      </w:r>
    </w:p>
    <w:p w:rsidR="002F7DDC" w:rsidRPr="00986DE7" w:rsidRDefault="002F7DDC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Учет операций  по перечислению (возврату) средств на лицевых счетах, указанных в подпунктах а), б) и в) пункта </w:t>
      </w:r>
      <w:r w:rsidR="00F769F0">
        <w:rPr>
          <w:rFonts w:ascii="Times New Roman" w:hAnsi="Times New Roman" w:cs="Times New Roman"/>
          <w:sz w:val="24"/>
          <w:szCs w:val="24"/>
        </w:rPr>
        <w:t>3</w:t>
      </w:r>
      <w:r w:rsidRPr="00986DE7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осуществляется в разрезе кодов бюджетной классификации Российской Федерации.</w:t>
      </w:r>
    </w:p>
    <w:p w:rsidR="002F7DDC" w:rsidRPr="00986DE7" w:rsidRDefault="002F7DDC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На лицевых счетах, указанн</w:t>
      </w:r>
      <w:r w:rsidR="007D01ED" w:rsidRPr="00986DE7">
        <w:rPr>
          <w:rFonts w:ascii="Times New Roman" w:hAnsi="Times New Roman" w:cs="Times New Roman"/>
          <w:sz w:val="24"/>
          <w:szCs w:val="24"/>
        </w:rPr>
        <w:t xml:space="preserve">ых в подпунктах г)  пункта </w:t>
      </w:r>
      <w:r w:rsidR="00F769F0">
        <w:rPr>
          <w:rFonts w:ascii="Times New Roman" w:hAnsi="Times New Roman" w:cs="Times New Roman"/>
          <w:sz w:val="24"/>
          <w:szCs w:val="24"/>
        </w:rPr>
        <w:t>3</w:t>
      </w:r>
      <w:r w:rsidRPr="00986DE7">
        <w:rPr>
          <w:rFonts w:ascii="Times New Roman" w:hAnsi="Times New Roman" w:cs="Times New Roman"/>
          <w:sz w:val="24"/>
          <w:szCs w:val="24"/>
        </w:rPr>
        <w:t xml:space="preserve"> настоящего Порядка, операции </w:t>
      </w:r>
      <w:r w:rsidRPr="00986DE7">
        <w:rPr>
          <w:rFonts w:ascii="Times New Roman" w:hAnsi="Times New Roman" w:cs="Times New Roman"/>
          <w:sz w:val="24"/>
          <w:szCs w:val="24"/>
        </w:rPr>
        <w:lastRenderedPageBreak/>
        <w:t>по перечислению (возврату) средств отражаются без использования кодов бюджетной классификации Российской Федерации.</w:t>
      </w:r>
    </w:p>
    <w:p w:rsidR="000E5E72" w:rsidRPr="00986DE7" w:rsidRDefault="000E5E72" w:rsidP="00EF393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0E5E72" w:rsidRPr="00986DE7" w:rsidRDefault="000E5E72" w:rsidP="00EF393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FA2084" w:rsidRPr="00986DE7" w:rsidRDefault="007768AC" w:rsidP="00EF393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86DE7">
        <w:rPr>
          <w:rFonts w:ascii="Times New Roman" w:hAnsi="Times New Roman" w:cs="Times New Roman"/>
          <w:b/>
          <w:bCs/>
        </w:rPr>
        <w:t xml:space="preserve">Порядок отражения операций по исполнению расходов бюджета МО </w:t>
      </w:r>
    </w:p>
    <w:p w:rsidR="007768AC" w:rsidRPr="00986DE7" w:rsidRDefault="007768AC" w:rsidP="00EF393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86DE7">
        <w:rPr>
          <w:rFonts w:ascii="Times New Roman" w:hAnsi="Times New Roman" w:cs="Times New Roman"/>
          <w:b/>
          <w:bCs/>
        </w:rPr>
        <w:t xml:space="preserve">на лицевых счетах </w:t>
      </w:r>
    </w:p>
    <w:p w:rsidR="00E03746" w:rsidRPr="00986DE7" w:rsidRDefault="00E03746" w:rsidP="00EF393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0E5E72" w:rsidRPr="00986DE7" w:rsidRDefault="00F769F0" w:rsidP="00EF3930">
      <w:pPr>
        <w:spacing w:line="276" w:lineRule="auto"/>
        <w:ind w:firstLine="540"/>
        <w:rPr>
          <w:rFonts w:ascii="Times New Roman" w:hAnsi="Times New Roman" w:cs="Times New Roman"/>
        </w:rPr>
      </w:pPr>
      <w:r w:rsidRPr="00F769F0">
        <w:rPr>
          <w:rFonts w:ascii="Times New Roman" w:hAnsi="Times New Roman" w:cs="Times New Roman"/>
          <w:bCs/>
        </w:rPr>
        <w:t>55</w:t>
      </w:r>
      <w:r w:rsidR="000E5E72" w:rsidRPr="00986DE7">
        <w:rPr>
          <w:rFonts w:ascii="Times New Roman" w:hAnsi="Times New Roman" w:cs="Times New Roman"/>
          <w:bCs/>
        </w:rPr>
        <w:t xml:space="preserve">. Порядок отражения операций на лицевых счетах </w:t>
      </w:r>
      <w:r>
        <w:rPr>
          <w:rFonts w:ascii="Times New Roman" w:hAnsi="Times New Roman" w:cs="Times New Roman"/>
          <w:bCs/>
        </w:rPr>
        <w:t xml:space="preserve">главных </w:t>
      </w:r>
      <w:r w:rsidR="000E5E72" w:rsidRPr="00986DE7">
        <w:rPr>
          <w:rFonts w:ascii="Times New Roman" w:hAnsi="Times New Roman" w:cs="Times New Roman"/>
          <w:bCs/>
        </w:rPr>
        <w:t>распорядителей средств.</w:t>
      </w:r>
      <w:r w:rsidR="000E5E72" w:rsidRPr="00986DE7">
        <w:rPr>
          <w:rFonts w:ascii="Times New Roman" w:hAnsi="Times New Roman" w:cs="Times New Roman"/>
        </w:rPr>
        <w:t xml:space="preserve"> </w:t>
      </w:r>
    </w:p>
    <w:p w:rsidR="000E5E72" w:rsidRPr="00986DE7" w:rsidRDefault="000E5E72" w:rsidP="00EF3930">
      <w:pPr>
        <w:tabs>
          <w:tab w:val="left" w:pos="1260"/>
        </w:tabs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 w:rsidRPr="00986DE7">
        <w:rPr>
          <w:rFonts w:ascii="Times New Roman" w:hAnsi="Times New Roman" w:cs="Times New Roman"/>
          <w:snapToGrid w:val="0"/>
        </w:rPr>
        <w:t xml:space="preserve"> На лицевом счете распорядителя средств подлежат отражению </w:t>
      </w:r>
      <w:r w:rsidRPr="00986DE7">
        <w:rPr>
          <w:rFonts w:ascii="Times New Roman" w:hAnsi="Times New Roman" w:cs="Times New Roman"/>
        </w:rPr>
        <w:t>кассовые выплаты и некассовые операции по движению средств на лицевых счетах получателей средств, находящихся в ведении соответствующего главного распорядителя средств (включая лицевой счет получателя средств, открытый данному главному распорядителю средств).</w:t>
      </w:r>
    </w:p>
    <w:p w:rsidR="000E5E72" w:rsidRPr="00986DE7" w:rsidRDefault="00F769F0" w:rsidP="00EF3930">
      <w:pPr>
        <w:tabs>
          <w:tab w:val="left" w:pos="1260"/>
        </w:tabs>
        <w:spacing w:line="276" w:lineRule="auto"/>
        <w:ind w:firstLine="5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napToGrid w:val="0"/>
        </w:rPr>
        <w:t>56</w:t>
      </w:r>
      <w:r w:rsidR="000E5E72" w:rsidRPr="00986DE7">
        <w:rPr>
          <w:rFonts w:ascii="Times New Roman" w:hAnsi="Times New Roman" w:cs="Times New Roman"/>
          <w:snapToGrid w:val="0"/>
        </w:rPr>
        <w:t>. О</w:t>
      </w:r>
      <w:r w:rsidR="000E5E72" w:rsidRPr="00986DE7">
        <w:rPr>
          <w:rFonts w:ascii="Times New Roman" w:hAnsi="Times New Roman" w:cs="Times New Roman"/>
          <w:bCs/>
        </w:rPr>
        <w:t xml:space="preserve">тражение операций по </w:t>
      </w:r>
      <w:r w:rsidR="000E5E72" w:rsidRPr="00986DE7">
        <w:rPr>
          <w:rFonts w:ascii="Times New Roman" w:hAnsi="Times New Roman" w:cs="Times New Roman"/>
          <w:snapToGrid w:val="0"/>
        </w:rPr>
        <w:t xml:space="preserve">движению средств на лицевых счетах </w:t>
      </w:r>
      <w:r>
        <w:rPr>
          <w:rFonts w:ascii="Times New Roman" w:hAnsi="Times New Roman" w:cs="Times New Roman"/>
          <w:snapToGrid w:val="0"/>
        </w:rPr>
        <w:t xml:space="preserve"> главных </w:t>
      </w:r>
      <w:r w:rsidR="000E5E72" w:rsidRPr="00986DE7">
        <w:rPr>
          <w:rFonts w:ascii="Times New Roman" w:hAnsi="Times New Roman" w:cs="Times New Roman"/>
          <w:snapToGrid w:val="0"/>
        </w:rPr>
        <w:t xml:space="preserve">распорядителей средств в системе </w:t>
      </w:r>
      <w:r w:rsidR="00EF3930" w:rsidRPr="00986DE7">
        <w:rPr>
          <w:rFonts w:ascii="Times New Roman" w:hAnsi="Times New Roman" w:cs="Times New Roman"/>
          <w:snapToGrid w:val="0"/>
        </w:rPr>
        <w:t>"</w:t>
      </w:r>
      <w:proofErr w:type="spellStart"/>
      <w:r w:rsidR="000E5E72" w:rsidRPr="00986DE7">
        <w:rPr>
          <w:rFonts w:ascii="Times New Roman" w:hAnsi="Times New Roman" w:cs="Times New Roman"/>
          <w:snapToGrid w:val="0"/>
        </w:rPr>
        <w:t>АЦК-Финансы</w:t>
      </w:r>
      <w:proofErr w:type="spellEnd"/>
      <w:r w:rsidR="00EF3930" w:rsidRPr="00986DE7">
        <w:rPr>
          <w:rFonts w:ascii="Times New Roman" w:hAnsi="Times New Roman" w:cs="Times New Roman"/>
          <w:snapToGrid w:val="0"/>
        </w:rPr>
        <w:t>"</w:t>
      </w:r>
      <w:r w:rsidR="000E5E72" w:rsidRPr="00986DE7">
        <w:rPr>
          <w:rFonts w:ascii="Times New Roman" w:hAnsi="Times New Roman" w:cs="Times New Roman"/>
        </w:rPr>
        <w:t xml:space="preserve"> </w:t>
      </w:r>
      <w:r w:rsidR="000E5E72" w:rsidRPr="00986DE7">
        <w:rPr>
          <w:rFonts w:ascii="Times New Roman" w:hAnsi="Times New Roman" w:cs="Times New Roman"/>
          <w:snapToGrid w:val="0"/>
        </w:rPr>
        <w:t>осуществляется в разрезе подведомственных получателей средств.</w:t>
      </w:r>
    </w:p>
    <w:p w:rsidR="007768AC" w:rsidRPr="00986DE7" w:rsidRDefault="00F769F0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Cs/>
          <w:snapToGrid w:val="0"/>
        </w:rPr>
        <w:t>57</w:t>
      </w:r>
      <w:r w:rsidR="007768AC" w:rsidRPr="00986DE7">
        <w:rPr>
          <w:rFonts w:ascii="Times New Roman" w:hAnsi="Times New Roman" w:cs="Times New Roman"/>
          <w:bCs/>
          <w:snapToGrid w:val="0"/>
        </w:rPr>
        <w:t xml:space="preserve">. </w:t>
      </w:r>
      <w:r w:rsidR="007768AC" w:rsidRPr="00986DE7">
        <w:rPr>
          <w:rFonts w:ascii="Times New Roman" w:hAnsi="Times New Roman" w:cs="Times New Roman"/>
          <w:bCs/>
        </w:rPr>
        <w:t>Порядок отражения</w:t>
      </w:r>
      <w:r w:rsidR="007768AC" w:rsidRPr="00986DE7">
        <w:rPr>
          <w:rFonts w:ascii="Times New Roman" w:hAnsi="Times New Roman" w:cs="Times New Roman"/>
          <w:bCs/>
          <w:snapToGrid w:val="0"/>
        </w:rPr>
        <w:t xml:space="preserve"> операций на лицевых счетах получателей средств</w:t>
      </w:r>
      <w:r w:rsidR="00E03746" w:rsidRPr="00986DE7">
        <w:rPr>
          <w:rFonts w:ascii="Times New Roman" w:hAnsi="Times New Roman" w:cs="Times New Roman"/>
          <w:bCs/>
          <w:snapToGrid w:val="0"/>
        </w:rPr>
        <w:t>.</w:t>
      </w:r>
      <w:r w:rsidR="007768AC" w:rsidRPr="00986DE7">
        <w:rPr>
          <w:rFonts w:ascii="Times New Roman" w:hAnsi="Times New Roman" w:cs="Times New Roman"/>
        </w:rPr>
        <w:t xml:space="preserve"> </w:t>
      </w:r>
    </w:p>
    <w:p w:rsidR="002E6BDD" w:rsidRPr="00986DE7" w:rsidRDefault="00F769F0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57.1</w:t>
      </w:r>
      <w:r w:rsidR="007768AC" w:rsidRPr="00986DE7">
        <w:rPr>
          <w:rFonts w:ascii="Times New Roman" w:hAnsi="Times New Roman" w:cs="Times New Roman"/>
          <w:snapToGrid w:val="0"/>
        </w:rPr>
        <w:t>. О</w:t>
      </w:r>
      <w:r w:rsidR="007768AC" w:rsidRPr="00986DE7">
        <w:rPr>
          <w:rFonts w:ascii="Times New Roman" w:hAnsi="Times New Roman" w:cs="Times New Roman"/>
          <w:bCs/>
          <w:snapToGrid w:val="0"/>
        </w:rPr>
        <w:t>перации по кредиту лицевого счета получателя средств</w:t>
      </w:r>
      <w:r w:rsidR="007768AC" w:rsidRPr="00986DE7">
        <w:rPr>
          <w:rFonts w:ascii="Times New Roman" w:hAnsi="Times New Roman" w:cs="Times New Roman"/>
        </w:rPr>
        <w:t xml:space="preserve"> </w:t>
      </w:r>
      <w:r w:rsidR="007768AC" w:rsidRPr="00986DE7">
        <w:rPr>
          <w:rFonts w:ascii="Times New Roman" w:hAnsi="Times New Roman" w:cs="Times New Roman"/>
          <w:bCs/>
        </w:rPr>
        <w:t xml:space="preserve"> </w:t>
      </w:r>
      <w:r w:rsidR="007768AC" w:rsidRPr="00986DE7">
        <w:rPr>
          <w:rFonts w:ascii="Times New Roman" w:hAnsi="Times New Roman" w:cs="Times New Roman"/>
        </w:rPr>
        <w:t xml:space="preserve">отражаются на основании </w:t>
      </w:r>
      <w:r w:rsidR="007768AC" w:rsidRPr="00986DE7">
        <w:rPr>
          <w:rFonts w:ascii="Times New Roman" w:hAnsi="Times New Roman" w:cs="Times New Roman"/>
          <w:snapToGrid w:val="0"/>
        </w:rPr>
        <w:t>представленных и прошедших контроль в установленном порядке заявок на оплату расходов или иных документов, опред</w:t>
      </w:r>
      <w:r w:rsidR="002E6BDD" w:rsidRPr="00986DE7">
        <w:rPr>
          <w:rFonts w:ascii="Times New Roman" w:hAnsi="Times New Roman" w:cs="Times New Roman"/>
          <w:snapToGrid w:val="0"/>
        </w:rPr>
        <w:t xml:space="preserve">еленных в установленном порядке </w:t>
      </w:r>
      <w:r w:rsidR="002E6BDD" w:rsidRPr="00986DE7">
        <w:rPr>
          <w:rFonts w:ascii="Times New Roman" w:hAnsi="Times New Roman" w:cs="Times New Roman"/>
        </w:rPr>
        <w:t>исполнения бюджета по расходам МО.</w:t>
      </w:r>
    </w:p>
    <w:p w:rsidR="007768AC" w:rsidRPr="00986DE7" w:rsidRDefault="00F769F0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57</w:t>
      </w:r>
      <w:r w:rsidR="000E5E72" w:rsidRPr="00986DE7">
        <w:rPr>
          <w:rFonts w:ascii="Times New Roman" w:hAnsi="Times New Roman" w:cs="Times New Roman"/>
          <w:snapToGrid w:val="0"/>
        </w:rPr>
        <w:t>.2.</w:t>
      </w:r>
      <w:r w:rsidR="007768AC" w:rsidRPr="00986DE7">
        <w:rPr>
          <w:rFonts w:ascii="Times New Roman" w:hAnsi="Times New Roman" w:cs="Times New Roman"/>
          <w:snapToGrid w:val="0"/>
        </w:rPr>
        <w:t xml:space="preserve"> О</w:t>
      </w:r>
      <w:r w:rsidR="007768AC" w:rsidRPr="00986DE7">
        <w:rPr>
          <w:rFonts w:ascii="Times New Roman" w:hAnsi="Times New Roman" w:cs="Times New Roman"/>
          <w:bCs/>
          <w:snapToGrid w:val="0"/>
        </w:rPr>
        <w:t>перации по дебету лицевого счета получателей средств</w:t>
      </w:r>
      <w:r w:rsidR="007768AC" w:rsidRPr="00986DE7">
        <w:rPr>
          <w:rFonts w:ascii="Times New Roman" w:hAnsi="Times New Roman" w:cs="Times New Roman"/>
        </w:rPr>
        <w:t xml:space="preserve"> отражаются на основании </w:t>
      </w:r>
      <w:r w:rsidR="007768AC" w:rsidRPr="00986DE7">
        <w:rPr>
          <w:rFonts w:ascii="Times New Roman" w:hAnsi="Times New Roman" w:cs="Times New Roman"/>
          <w:snapToGrid w:val="0"/>
        </w:rPr>
        <w:t>исполненных платежными поручениями комитета финансов заявок на оплату расходов или иных документов, опред</w:t>
      </w:r>
      <w:r w:rsidR="00060958" w:rsidRPr="00986DE7">
        <w:rPr>
          <w:rFonts w:ascii="Times New Roman" w:hAnsi="Times New Roman" w:cs="Times New Roman"/>
          <w:snapToGrid w:val="0"/>
        </w:rPr>
        <w:t xml:space="preserve">еленных в установленном порядке </w:t>
      </w:r>
      <w:r w:rsidR="00060958" w:rsidRPr="00986DE7">
        <w:rPr>
          <w:rFonts w:ascii="Times New Roman" w:hAnsi="Times New Roman" w:cs="Times New Roman"/>
        </w:rPr>
        <w:t>исполнения бюджета по расходам</w:t>
      </w:r>
      <w:r w:rsidR="002E6BDD" w:rsidRPr="00986DE7">
        <w:rPr>
          <w:rFonts w:ascii="Times New Roman" w:hAnsi="Times New Roman" w:cs="Times New Roman"/>
        </w:rPr>
        <w:t xml:space="preserve"> МО</w:t>
      </w:r>
      <w:r w:rsidR="00060958" w:rsidRPr="00986DE7">
        <w:rPr>
          <w:rFonts w:ascii="Times New Roman" w:hAnsi="Times New Roman" w:cs="Times New Roman"/>
        </w:rPr>
        <w:t>.</w:t>
      </w:r>
    </w:p>
    <w:p w:rsidR="007768AC" w:rsidRPr="00986DE7" w:rsidRDefault="00F769F0" w:rsidP="00EF3930">
      <w:pPr>
        <w:spacing w:line="276" w:lineRule="auto"/>
        <w:ind w:firstLine="54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58</w:t>
      </w:r>
      <w:r w:rsidR="000E5E72" w:rsidRPr="00986DE7">
        <w:rPr>
          <w:rFonts w:ascii="Times New Roman" w:hAnsi="Times New Roman" w:cs="Times New Roman"/>
          <w:snapToGrid w:val="0"/>
        </w:rPr>
        <w:t>.</w:t>
      </w:r>
      <w:r w:rsidR="007768AC" w:rsidRPr="00986DE7">
        <w:rPr>
          <w:rFonts w:ascii="Times New Roman" w:hAnsi="Times New Roman" w:cs="Times New Roman"/>
          <w:snapToGrid w:val="0"/>
        </w:rPr>
        <w:t xml:space="preserve"> Отражение проведенных операций на лицевом счете получателя средств осуществляется датой совершения соответствующих операций на лицевом счете бюджета МО в Управлении Федерального казначейства по Ленинградской области. Отражение на лицевом счете получателя средств проведенных некассовых операций осуществляется датой совершения соответствующих операций комитетом финансов.</w:t>
      </w:r>
    </w:p>
    <w:p w:rsidR="00554E2F" w:rsidRPr="00986DE7" w:rsidRDefault="00F769F0" w:rsidP="00EF3930">
      <w:pPr>
        <w:pStyle w:val="ae"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</w:t>
      </w:r>
      <w:r w:rsidR="00554E2F" w:rsidRPr="00986DE7">
        <w:rPr>
          <w:rFonts w:ascii="Times New Roman" w:hAnsi="Times New Roman" w:cs="Times New Roman"/>
        </w:rPr>
        <w:t>. В пределах текущего финансового года получатель средств вправе уточнить коды бюджетной классификации Российской Федерации по произведенным кассовым расходам в следующих случаях:</w:t>
      </w:r>
    </w:p>
    <w:p w:rsidR="00554E2F" w:rsidRPr="00986DE7" w:rsidRDefault="00554E2F" w:rsidP="00EF3930">
      <w:pPr>
        <w:pStyle w:val="ae"/>
        <w:spacing w:line="276" w:lineRule="auto"/>
        <w:ind w:firstLine="567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при внесении изменений в Указания о порядке применения бюджетной классификации Российской Федерации, утвержденные приказом Министерства финансов России на соответствующий финансовый год;</w:t>
      </w:r>
    </w:p>
    <w:p w:rsidR="00554E2F" w:rsidRPr="00986DE7" w:rsidRDefault="00554E2F" w:rsidP="00EF3930">
      <w:pPr>
        <w:pStyle w:val="ae"/>
        <w:spacing w:line="276" w:lineRule="auto"/>
        <w:ind w:firstLine="567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при внесении изменений в сводную бюджетную роспись бюджета МО на соответствующий финансовый год;</w:t>
      </w:r>
    </w:p>
    <w:p w:rsidR="00554E2F" w:rsidRPr="00986DE7" w:rsidRDefault="00554E2F" w:rsidP="00EF3930">
      <w:pPr>
        <w:pStyle w:val="ae"/>
        <w:spacing w:line="276" w:lineRule="auto"/>
        <w:ind w:firstLine="567"/>
        <w:rPr>
          <w:rFonts w:ascii="Times New Roman" w:hAnsi="Times New Roman" w:cs="Times New Roman"/>
        </w:rPr>
      </w:pPr>
      <w:r w:rsidRPr="00986DE7">
        <w:rPr>
          <w:rFonts w:ascii="Times New Roman" w:hAnsi="Times New Roman" w:cs="Times New Roman"/>
        </w:rPr>
        <w:t>при ошибочном указании получателем бюджетных средств в платежном документе кода бюджетной классификации Российской Федерации, на основании которого комитетом финансов была отражена кассовая выплата по соответствующему лицевому счету.</w:t>
      </w:r>
    </w:p>
    <w:p w:rsidR="002E6BDD" w:rsidRPr="00986DE7" w:rsidRDefault="00F769F0" w:rsidP="00EF3930">
      <w:pPr>
        <w:pStyle w:val="ae"/>
        <w:spacing w:line="276" w:lineRule="auto"/>
        <w:ind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60</w:t>
      </w:r>
      <w:r w:rsidR="00016CBD" w:rsidRPr="00986DE7">
        <w:rPr>
          <w:rFonts w:ascii="Times New Roman" w:hAnsi="Times New Roman" w:cs="Times New Roman"/>
          <w:bCs/>
        </w:rPr>
        <w:t xml:space="preserve">. </w:t>
      </w:r>
      <w:r w:rsidR="002E6BDD" w:rsidRPr="00986DE7">
        <w:rPr>
          <w:rFonts w:ascii="Times New Roman" w:hAnsi="Times New Roman" w:cs="Times New Roman"/>
          <w:bCs/>
        </w:rPr>
        <w:t xml:space="preserve">Порядок отражения операций на лицевых счетах администратора </w:t>
      </w:r>
      <w:r w:rsidR="002E6BDD" w:rsidRPr="00986DE7">
        <w:rPr>
          <w:rFonts w:ascii="Times New Roman" w:hAnsi="Times New Roman" w:cs="Times New Roman"/>
        </w:rPr>
        <w:t>источников внутреннего финансирования дефицита бюджета</w:t>
      </w:r>
    </w:p>
    <w:p w:rsidR="002E6BDD" w:rsidRPr="00986DE7" w:rsidRDefault="00F769F0" w:rsidP="00EF3930">
      <w:pPr>
        <w:pStyle w:val="21"/>
        <w:spacing w:after="0" w:line="276" w:lineRule="auto"/>
        <w:ind w:left="0"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60</w:t>
      </w:r>
      <w:r w:rsidR="002E6BDD" w:rsidRPr="00986DE7">
        <w:rPr>
          <w:rFonts w:ascii="Times New Roman" w:hAnsi="Times New Roman" w:cs="Times New Roman"/>
          <w:snapToGrid w:val="0"/>
        </w:rPr>
        <w:t>.</w:t>
      </w:r>
      <w:r w:rsidR="00016CBD" w:rsidRPr="00986DE7">
        <w:rPr>
          <w:rFonts w:ascii="Times New Roman" w:hAnsi="Times New Roman" w:cs="Times New Roman"/>
          <w:snapToGrid w:val="0"/>
        </w:rPr>
        <w:t>1.</w:t>
      </w:r>
      <w:r w:rsidR="002E6BDD" w:rsidRPr="00986DE7">
        <w:rPr>
          <w:rFonts w:ascii="Times New Roman" w:hAnsi="Times New Roman" w:cs="Times New Roman"/>
          <w:snapToGrid w:val="0"/>
        </w:rPr>
        <w:t xml:space="preserve"> Комитет финансов осуществляет платежи по </w:t>
      </w:r>
      <w:r w:rsidR="002E6BDD" w:rsidRPr="00986DE7">
        <w:rPr>
          <w:rFonts w:ascii="Times New Roman" w:hAnsi="Times New Roman" w:cs="Times New Roman"/>
        </w:rPr>
        <w:t xml:space="preserve">источникам внутреннего финансирования дефицита бюджета МО </w:t>
      </w:r>
      <w:r w:rsidR="002E6BDD" w:rsidRPr="00986DE7">
        <w:rPr>
          <w:rFonts w:ascii="Times New Roman" w:hAnsi="Times New Roman" w:cs="Times New Roman"/>
          <w:snapToGrid w:val="0"/>
        </w:rPr>
        <w:t>от имени и по поручению получателей средств с лицевого счета бюджета МО в Управлении Федерального казначейства по Ленинградской области.</w:t>
      </w:r>
    </w:p>
    <w:p w:rsidR="002E6BDD" w:rsidRPr="00986DE7" w:rsidRDefault="00F769F0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lastRenderedPageBreak/>
        <w:t>60</w:t>
      </w:r>
      <w:r w:rsidR="00016CBD" w:rsidRPr="00986DE7">
        <w:rPr>
          <w:rFonts w:ascii="Times New Roman" w:hAnsi="Times New Roman" w:cs="Times New Roman"/>
          <w:snapToGrid w:val="0"/>
        </w:rPr>
        <w:t>.2.</w:t>
      </w:r>
      <w:r w:rsidR="002E6BDD" w:rsidRPr="00986DE7">
        <w:rPr>
          <w:rFonts w:ascii="Times New Roman" w:hAnsi="Times New Roman" w:cs="Times New Roman"/>
          <w:snapToGrid w:val="0"/>
        </w:rPr>
        <w:t xml:space="preserve"> Операции</w:t>
      </w:r>
      <w:r w:rsidR="002E6BDD" w:rsidRPr="00986DE7">
        <w:rPr>
          <w:rFonts w:ascii="Times New Roman" w:hAnsi="Times New Roman" w:cs="Times New Roman"/>
          <w:bCs/>
          <w:snapToGrid w:val="0"/>
        </w:rPr>
        <w:t xml:space="preserve"> </w:t>
      </w:r>
      <w:r w:rsidR="007A586A" w:rsidRPr="00986DE7">
        <w:rPr>
          <w:rFonts w:ascii="Times New Roman" w:hAnsi="Times New Roman" w:cs="Times New Roman"/>
        </w:rPr>
        <w:t>по перечислению (возврату) средств</w:t>
      </w:r>
      <w:r w:rsidR="007A586A" w:rsidRPr="00986DE7">
        <w:rPr>
          <w:rFonts w:ascii="Times New Roman" w:hAnsi="Times New Roman" w:cs="Times New Roman"/>
          <w:bCs/>
          <w:snapToGrid w:val="0"/>
        </w:rPr>
        <w:t xml:space="preserve"> </w:t>
      </w:r>
      <w:r w:rsidR="007A586A" w:rsidRPr="00986DE7">
        <w:rPr>
          <w:rFonts w:ascii="Times New Roman" w:hAnsi="Times New Roman" w:cs="Times New Roman"/>
        </w:rPr>
        <w:t xml:space="preserve">источников </w:t>
      </w:r>
      <w:r w:rsidR="002E6BDD" w:rsidRPr="00986DE7">
        <w:rPr>
          <w:rFonts w:ascii="Times New Roman" w:hAnsi="Times New Roman" w:cs="Times New Roman"/>
        </w:rPr>
        <w:t xml:space="preserve">внутреннего финансирования дефицита бюджета  МО </w:t>
      </w:r>
      <w:r w:rsidR="002E6BDD" w:rsidRPr="00986DE7">
        <w:rPr>
          <w:rFonts w:ascii="Times New Roman" w:hAnsi="Times New Roman" w:cs="Times New Roman"/>
          <w:snapToGrid w:val="0"/>
        </w:rPr>
        <w:t xml:space="preserve">подлежат отражению на лицевых счетах администраторов источников внутреннего финансирования дефицита бюджета в разрезе кодов бюджетной классификации Российской Федерации. </w:t>
      </w:r>
    </w:p>
    <w:p w:rsidR="007A586A" w:rsidRPr="00986DE7" w:rsidRDefault="00F769F0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60</w:t>
      </w:r>
      <w:r w:rsidR="00016CBD" w:rsidRPr="00986DE7">
        <w:rPr>
          <w:rFonts w:ascii="Times New Roman" w:hAnsi="Times New Roman" w:cs="Times New Roman"/>
          <w:snapToGrid w:val="0"/>
        </w:rPr>
        <w:t>.</w:t>
      </w:r>
      <w:r w:rsidR="002E6BDD" w:rsidRPr="00986DE7">
        <w:rPr>
          <w:rFonts w:ascii="Times New Roman" w:hAnsi="Times New Roman" w:cs="Times New Roman"/>
          <w:snapToGrid w:val="0"/>
        </w:rPr>
        <w:t xml:space="preserve">3. Отражение </w:t>
      </w:r>
      <w:r w:rsidR="007A586A" w:rsidRPr="00986DE7">
        <w:rPr>
          <w:rFonts w:ascii="Times New Roman" w:hAnsi="Times New Roman" w:cs="Times New Roman"/>
        </w:rPr>
        <w:t xml:space="preserve">операций по перечислению (возврату) денежных средств на лицевом счете по источникам внутреннего финансирования дефицита </w:t>
      </w:r>
      <w:r w:rsidR="002E6BDD" w:rsidRPr="00986DE7">
        <w:rPr>
          <w:rFonts w:ascii="Times New Roman" w:hAnsi="Times New Roman" w:cs="Times New Roman"/>
        </w:rPr>
        <w:t>бюджета</w:t>
      </w:r>
      <w:r w:rsidR="002E6BDD" w:rsidRPr="00986DE7">
        <w:rPr>
          <w:rFonts w:ascii="Times New Roman" w:hAnsi="Times New Roman" w:cs="Times New Roman"/>
          <w:bCs/>
        </w:rPr>
        <w:t xml:space="preserve"> МО  </w:t>
      </w:r>
      <w:r w:rsidR="002E6BDD" w:rsidRPr="00986DE7">
        <w:rPr>
          <w:rFonts w:ascii="Times New Roman" w:hAnsi="Times New Roman" w:cs="Times New Roman"/>
          <w:snapToGrid w:val="0"/>
        </w:rPr>
        <w:t xml:space="preserve">осуществляется датой совершения соответствующих операций на лицевом счете бюджета МО в Управлении Федерального казначейства по Ленинградской области. </w:t>
      </w:r>
    </w:p>
    <w:p w:rsidR="002E6BDD" w:rsidRPr="00986DE7" w:rsidRDefault="00F769F0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60</w:t>
      </w:r>
      <w:r w:rsidR="007A586A" w:rsidRPr="00986DE7">
        <w:rPr>
          <w:rFonts w:ascii="Times New Roman" w:hAnsi="Times New Roman" w:cs="Times New Roman"/>
          <w:snapToGrid w:val="0"/>
        </w:rPr>
        <w:t xml:space="preserve">.4. </w:t>
      </w:r>
      <w:r w:rsidR="002E6BDD" w:rsidRPr="00986DE7">
        <w:rPr>
          <w:rFonts w:ascii="Times New Roman" w:hAnsi="Times New Roman" w:cs="Times New Roman"/>
          <w:snapToGrid w:val="0"/>
        </w:rPr>
        <w:t xml:space="preserve">Отражение на лицевом счете </w:t>
      </w:r>
      <w:r w:rsidR="002E6BDD" w:rsidRPr="00986DE7">
        <w:rPr>
          <w:rFonts w:ascii="Times New Roman" w:hAnsi="Times New Roman" w:cs="Times New Roman"/>
          <w:bCs/>
          <w:snapToGrid w:val="0"/>
        </w:rPr>
        <w:t xml:space="preserve">по </w:t>
      </w:r>
      <w:r w:rsidR="002E6BDD" w:rsidRPr="00986DE7">
        <w:rPr>
          <w:rFonts w:ascii="Times New Roman" w:hAnsi="Times New Roman" w:cs="Times New Roman"/>
        </w:rPr>
        <w:t xml:space="preserve">источникам внутреннего финансирования дефицита бюджета МО </w:t>
      </w:r>
      <w:r w:rsidR="002E6BDD" w:rsidRPr="00986DE7">
        <w:rPr>
          <w:rFonts w:ascii="Times New Roman" w:hAnsi="Times New Roman" w:cs="Times New Roman"/>
          <w:snapToGrid w:val="0"/>
        </w:rPr>
        <w:t>проведенных некассовых операций</w:t>
      </w:r>
      <w:r w:rsidR="002E6BDD" w:rsidRPr="00986DE7">
        <w:rPr>
          <w:rFonts w:ascii="Times New Roman" w:hAnsi="Times New Roman" w:cs="Times New Roman"/>
        </w:rPr>
        <w:t xml:space="preserve"> </w:t>
      </w:r>
      <w:r w:rsidR="002E6BDD" w:rsidRPr="00986DE7">
        <w:rPr>
          <w:rFonts w:ascii="Times New Roman" w:hAnsi="Times New Roman" w:cs="Times New Roman"/>
          <w:snapToGrid w:val="0"/>
        </w:rPr>
        <w:t>осуществляется датой совершения соответствующих операций комитетом финансов в разрезе кодов бюджетной классификации Российской Федерации.</w:t>
      </w:r>
    </w:p>
    <w:p w:rsidR="00B42900" w:rsidRPr="00986DE7" w:rsidRDefault="00B42900" w:rsidP="00EF3930">
      <w:pPr>
        <w:spacing w:line="276" w:lineRule="auto"/>
        <w:ind w:firstLine="567"/>
        <w:rPr>
          <w:rFonts w:ascii="Times New Roman" w:hAnsi="Times New Roman" w:cs="Times New Roman"/>
          <w:bCs/>
          <w:highlight w:val="yellow"/>
        </w:rPr>
      </w:pPr>
      <w:r w:rsidRPr="00986DE7">
        <w:rPr>
          <w:rFonts w:ascii="Times New Roman" w:hAnsi="Times New Roman" w:cs="Times New Roman"/>
          <w:bCs/>
        </w:rPr>
        <w:tab/>
      </w:r>
      <w:r w:rsidR="00F769F0">
        <w:rPr>
          <w:rFonts w:ascii="Times New Roman" w:hAnsi="Times New Roman" w:cs="Times New Roman"/>
          <w:bCs/>
        </w:rPr>
        <w:t>61</w:t>
      </w:r>
      <w:r w:rsidRPr="00986DE7">
        <w:rPr>
          <w:rFonts w:ascii="Times New Roman" w:hAnsi="Times New Roman" w:cs="Times New Roman"/>
          <w:bCs/>
        </w:rPr>
        <w:t xml:space="preserve">. Порядок отражения операций на </w:t>
      </w:r>
      <w:r w:rsidRPr="00986DE7">
        <w:rPr>
          <w:rFonts w:ascii="Times New Roman" w:hAnsi="Times New Roman" w:cs="Times New Roman"/>
        </w:rPr>
        <w:t>лицево</w:t>
      </w:r>
      <w:r w:rsidR="00497841" w:rsidRPr="00986DE7">
        <w:rPr>
          <w:rFonts w:ascii="Times New Roman" w:hAnsi="Times New Roman" w:cs="Times New Roman"/>
        </w:rPr>
        <w:t>м</w:t>
      </w:r>
      <w:r w:rsidRPr="00986DE7">
        <w:rPr>
          <w:rFonts w:ascii="Times New Roman" w:hAnsi="Times New Roman" w:cs="Times New Roman"/>
        </w:rPr>
        <w:t xml:space="preserve"> счет</w:t>
      </w:r>
      <w:r w:rsidR="00497841" w:rsidRPr="00986DE7">
        <w:rPr>
          <w:rFonts w:ascii="Times New Roman" w:hAnsi="Times New Roman" w:cs="Times New Roman"/>
        </w:rPr>
        <w:t xml:space="preserve">е </w:t>
      </w:r>
      <w:r w:rsidRPr="00986DE7">
        <w:rPr>
          <w:rFonts w:ascii="Times New Roman" w:hAnsi="Times New Roman" w:cs="Times New Roman"/>
        </w:rPr>
        <w:t>для учета операций неучастников бюджетного процесса</w:t>
      </w:r>
      <w:r w:rsidR="00497841" w:rsidRPr="00986DE7">
        <w:rPr>
          <w:rFonts w:ascii="Times New Roman" w:hAnsi="Times New Roman" w:cs="Times New Roman"/>
          <w:bCs/>
        </w:rPr>
        <w:t>.</w:t>
      </w:r>
    </w:p>
    <w:p w:rsidR="00B42900" w:rsidRPr="00986DE7" w:rsidRDefault="00F769F0" w:rsidP="00EF3930">
      <w:pPr>
        <w:spacing w:line="276" w:lineRule="auto"/>
        <w:ind w:firstLine="709"/>
        <w:outlineLvl w:val="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61</w:t>
      </w:r>
      <w:r w:rsidR="00B42900" w:rsidRPr="00986DE7">
        <w:rPr>
          <w:rFonts w:ascii="Times New Roman" w:hAnsi="Times New Roman" w:cs="Times New Roman"/>
          <w:bCs/>
        </w:rPr>
        <w:t>.1.  Учет операций со средствами неучастников бюджетного процесса проводится на</w:t>
      </w:r>
      <w:r w:rsidR="008B7393" w:rsidRPr="00986DE7">
        <w:rPr>
          <w:rFonts w:ascii="Times New Roman" w:hAnsi="Times New Roman" w:cs="Times New Roman"/>
          <w:bCs/>
        </w:rPr>
        <w:t xml:space="preserve"> </w:t>
      </w:r>
      <w:r w:rsidR="00497841" w:rsidRPr="00986DE7">
        <w:rPr>
          <w:rFonts w:ascii="Times New Roman" w:hAnsi="Times New Roman" w:cs="Times New Roman"/>
          <w:bCs/>
        </w:rPr>
        <w:t>лицевых</w:t>
      </w:r>
      <w:r w:rsidR="00B42900" w:rsidRPr="00986DE7">
        <w:rPr>
          <w:rFonts w:ascii="Times New Roman" w:hAnsi="Times New Roman" w:cs="Times New Roman"/>
          <w:bCs/>
        </w:rPr>
        <w:t xml:space="preserve"> счетах</w:t>
      </w:r>
      <w:r w:rsidR="00497841" w:rsidRPr="00986DE7">
        <w:rPr>
          <w:rFonts w:ascii="Times New Roman" w:hAnsi="Times New Roman" w:cs="Times New Roman"/>
          <w:bCs/>
        </w:rPr>
        <w:t xml:space="preserve"> бюджетного учреждения</w:t>
      </w:r>
      <w:r w:rsidR="00B42900" w:rsidRPr="00986DE7">
        <w:rPr>
          <w:rFonts w:ascii="Times New Roman" w:hAnsi="Times New Roman" w:cs="Times New Roman"/>
          <w:bCs/>
        </w:rPr>
        <w:t xml:space="preserve">, </w:t>
      </w:r>
      <w:r w:rsidR="00147F80" w:rsidRPr="00986DE7">
        <w:rPr>
          <w:rFonts w:ascii="Times New Roman" w:hAnsi="Times New Roman" w:cs="Times New Roman"/>
        </w:rPr>
        <w:t>отдельных лицевых счетах бюджетного учреждения,</w:t>
      </w:r>
      <w:r w:rsidR="00147F80" w:rsidRPr="00986DE7">
        <w:rPr>
          <w:rFonts w:ascii="Times New Roman" w:hAnsi="Times New Roman" w:cs="Times New Roman"/>
          <w:bCs/>
        </w:rPr>
        <w:t xml:space="preserve"> </w:t>
      </w:r>
      <w:r w:rsidR="00B42900" w:rsidRPr="00986DE7">
        <w:rPr>
          <w:rFonts w:ascii="Times New Roman" w:hAnsi="Times New Roman" w:cs="Times New Roman"/>
          <w:bCs/>
        </w:rPr>
        <w:t xml:space="preserve">открытых </w:t>
      </w:r>
      <w:proofErr w:type="spellStart"/>
      <w:r w:rsidR="00497841" w:rsidRPr="00986DE7">
        <w:rPr>
          <w:rFonts w:ascii="Times New Roman" w:hAnsi="Times New Roman" w:cs="Times New Roman"/>
        </w:rPr>
        <w:t>неучастнику</w:t>
      </w:r>
      <w:proofErr w:type="spellEnd"/>
      <w:r w:rsidR="00497841" w:rsidRPr="00986DE7">
        <w:rPr>
          <w:rFonts w:ascii="Times New Roman" w:hAnsi="Times New Roman" w:cs="Times New Roman"/>
        </w:rPr>
        <w:t xml:space="preserve"> бюджетного процесса в </w:t>
      </w:r>
      <w:r w:rsidR="004445B9" w:rsidRPr="00986DE7">
        <w:rPr>
          <w:rFonts w:ascii="Times New Roman" w:hAnsi="Times New Roman" w:cs="Times New Roman"/>
          <w:bCs/>
        </w:rPr>
        <w:t>комитете</w:t>
      </w:r>
      <w:r w:rsidR="00B42900" w:rsidRPr="00986DE7">
        <w:rPr>
          <w:rFonts w:ascii="Times New Roman" w:hAnsi="Times New Roman" w:cs="Times New Roman"/>
          <w:bCs/>
        </w:rPr>
        <w:t xml:space="preserve"> финансов.</w:t>
      </w:r>
      <w:r w:rsidR="008B7393" w:rsidRPr="00986DE7">
        <w:rPr>
          <w:rFonts w:ascii="Times New Roman" w:hAnsi="Times New Roman" w:cs="Times New Roman"/>
          <w:bCs/>
        </w:rPr>
        <w:t xml:space="preserve"> </w:t>
      </w:r>
    </w:p>
    <w:p w:rsidR="00B42900" w:rsidRPr="00986DE7" w:rsidRDefault="00F769F0" w:rsidP="00EF3930">
      <w:pPr>
        <w:spacing w:line="276" w:lineRule="auto"/>
        <w:ind w:firstLine="709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61</w:t>
      </w:r>
      <w:r w:rsidR="00B42900" w:rsidRPr="00986DE7">
        <w:rPr>
          <w:rFonts w:ascii="Times New Roman" w:hAnsi="Times New Roman" w:cs="Times New Roman"/>
        </w:rPr>
        <w:t>.</w:t>
      </w:r>
      <w:r w:rsidR="00931361">
        <w:rPr>
          <w:rFonts w:ascii="Times New Roman" w:hAnsi="Times New Roman" w:cs="Times New Roman"/>
        </w:rPr>
        <w:t>2</w:t>
      </w:r>
      <w:r w:rsidR="00B42900" w:rsidRPr="00986DE7">
        <w:rPr>
          <w:rFonts w:ascii="Times New Roman" w:hAnsi="Times New Roman" w:cs="Times New Roman"/>
        </w:rPr>
        <w:t>. Средства,</w:t>
      </w:r>
      <w:r w:rsidR="00B42900" w:rsidRPr="00986DE7">
        <w:rPr>
          <w:rFonts w:ascii="Times New Roman" w:hAnsi="Times New Roman" w:cs="Times New Roman"/>
          <w:bCs/>
        </w:rPr>
        <w:t xml:space="preserve"> </w:t>
      </w:r>
      <w:r w:rsidR="00B42900" w:rsidRPr="00986DE7">
        <w:rPr>
          <w:rFonts w:ascii="Times New Roman" w:hAnsi="Times New Roman" w:cs="Times New Roman"/>
        </w:rPr>
        <w:t xml:space="preserve">зачисленные на </w:t>
      </w:r>
      <w:r w:rsidR="00497841" w:rsidRPr="00986DE7">
        <w:rPr>
          <w:rFonts w:ascii="Times New Roman" w:hAnsi="Times New Roman" w:cs="Times New Roman"/>
        </w:rPr>
        <w:t xml:space="preserve">лицевые </w:t>
      </w:r>
      <w:r w:rsidR="00B42900" w:rsidRPr="00986DE7">
        <w:rPr>
          <w:rFonts w:ascii="Times New Roman" w:hAnsi="Times New Roman" w:cs="Times New Roman"/>
        </w:rPr>
        <w:t xml:space="preserve">счета </w:t>
      </w:r>
      <w:proofErr w:type="spellStart"/>
      <w:r w:rsidR="00497841" w:rsidRPr="00986DE7">
        <w:rPr>
          <w:rFonts w:ascii="Times New Roman" w:hAnsi="Times New Roman" w:cs="Times New Roman"/>
        </w:rPr>
        <w:t>неучастника</w:t>
      </w:r>
      <w:proofErr w:type="spellEnd"/>
      <w:r w:rsidR="00497841" w:rsidRPr="00986DE7">
        <w:rPr>
          <w:rFonts w:ascii="Times New Roman" w:hAnsi="Times New Roman" w:cs="Times New Roman"/>
        </w:rPr>
        <w:t xml:space="preserve"> бюджетного процесса </w:t>
      </w:r>
      <w:r w:rsidR="00B42900" w:rsidRPr="00986DE7">
        <w:rPr>
          <w:rFonts w:ascii="Times New Roman" w:hAnsi="Times New Roman" w:cs="Times New Roman"/>
        </w:rPr>
        <w:t xml:space="preserve">на основании платежных поручений плательщиков, подлежат отражению комитетом финансов по </w:t>
      </w:r>
      <w:r w:rsidR="00A63CCF">
        <w:rPr>
          <w:rFonts w:ascii="Times New Roman" w:hAnsi="Times New Roman" w:cs="Times New Roman"/>
        </w:rPr>
        <w:t>дебету</w:t>
      </w:r>
      <w:r w:rsidR="00B42900" w:rsidRPr="00986DE7">
        <w:rPr>
          <w:rFonts w:ascii="Times New Roman" w:hAnsi="Times New Roman" w:cs="Times New Roman"/>
        </w:rPr>
        <w:t xml:space="preserve"> соответствующего лицевого счета.</w:t>
      </w:r>
    </w:p>
    <w:p w:rsidR="004445B9" w:rsidRPr="00986DE7" w:rsidRDefault="00B42900" w:rsidP="00EF3930">
      <w:pPr>
        <w:spacing w:line="276" w:lineRule="auto"/>
        <w:ind w:firstLine="709"/>
        <w:outlineLvl w:val="2"/>
        <w:rPr>
          <w:rFonts w:ascii="Times New Roman" w:hAnsi="Times New Roman" w:cs="Times New Roman"/>
          <w:bCs/>
        </w:rPr>
      </w:pPr>
      <w:r w:rsidRPr="00986DE7">
        <w:rPr>
          <w:rFonts w:ascii="Times New Roman" w:hAnsi="Times New Roman" w:cs="Times New Roman"/>
          <w:snapToGrid w:val="0"/>
        </w:rPr>
        <w:t>Отражение операций на соответствующем лицевом счете клиента</w:t>
      </w:r>
      <w:r w:rsidRPr="00986DE7">
        <w:rPr>
          <w:rFonts w:ascii="Times New Roman" w:hAnsi="Times New Roman" w:cs="Times New Roman"/>
          <w:bCs/>
        </w:rPr>
        <w:t xml:space="preserve"> </w:t>
      </w:r>
      <w:r w:rsidRPr="00986DE7">
        <w:rPr>
          <w:rFonts w:ascii="Times New Roman" w:hAnsi="Times New Roman" w:cs="Times New Roman"/>
          <w:snapToGrid w:val="0"/>
        </w:rPr>
        <w:t xml:space="preserve">осуществляется датой совершения соответствующих операций </w:t>
      </w:r>
      <w:r w:rsidR="004445B9" w:rsidRPr="00986DE7">
        <w:rPr>
          <w:rFonts w:ascii="Times New Roman" w:hAnsi="Times New Roman" w:cs="Times New Roman"/>
        </w:rPr>
        <w:t xml:space="preserve">в </w:t>
      </w:r>
      <w:r w:rsidR="004445B9" w:rsidRPr="00986DE7">
        <w:rPr>
          <w:rFonts w:ascii="Times New Roman" w:hAnsi="Times New Roman" w:cs="Times New Roman"/>
          <w:bCs/>
        </w:rPr>
        <w:t>комитете финансов.</w:t>
      </w:r>
    </w:p>
    <w:p w:rsidR="00B42900" w:rsidRPr="00986DE7" w:rsidRDefault="00F769F0" w:rsidP="00EF3930">
      <w:pPr>
        <w:spacing w:line="276" w:lineRule="auto"/>
        <w:ind w:firstLine="709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62</w:t>
      </w:r>
      <w:r w:rsidR="00B42900" w:rsidRPr="00986DE7">
        <w:rPr>
          <w:rFonts w:ascii="Times New Roman" w:hAnsi="Times New Roman" w:cs="Times New Roman"/>
          <w:bCs/>
        </w:rPr>
        <w:t xml:space="preserve">. Суммы, зачисленные на счет комитета финансов без указания наименования клиента либо в случае отсутствия возможности однозначно идентифицировать клиента, подлежат возврату отправителю не позднее </w:t>
      </w:r>
      <w:r w:rsidR="00CC00EB" w:rsidRPr="00986DE7">
        <w:rPr>
          <w:rFonts w:ascii="Times New Roman" w:hAnsi="Times New Roman" w:cs="Times New Roman"/>
          <w:bCs/>
        </w:rPr>
        <w:t>30</w:t>
      </w:r>
      <w:r w:rsidR="00B42900" w:rsidRPr="00986DE7">
        <w:rPr>
          <w:rFonts w:ascii="Times New Roman" w:hAnsi="Times New Roman" w:cs="Times New Roman"/>
          <w:bCs/>
        </w:rPr>
        <w:t xml:space="preserve"> (</w:t>
      </w:r>
      <w:r w:rsidR="00CC00EB" w:rsidRPr="00986DE7">
        <w:rPr>
          <w:rFonts w:ascii="Times New Roman" w:hAnsi="Times New Roman" w:cs="Times New Roman"/>
          <w:bCs/>
        </w:rPr>
        <w:t>тридцати</w:t>
      </w:r>
      <w:r w:rsidR="00B42900" w:rsidRPr="00986DE7">
        <w:rPr>
          <w:rFonts w:ascii="Times New Roman" w:hAnsi="Times New Roman" w:cs="Times New Roman"/>
          <w:bCs/>
        </w:rPr>
        <w:t xml:space="preserve">) рабочих дней после получения расчетного документа из </w:t>
      </w:r>
      <w:r w:rsidR="004445B9" w:rsidRPr="00986DE7">
        <w:rPr>
          <w:rFonts w:ascii="Times New Roman" w:hAnsi="Times New Roman" w:cs="Times New Roman"/>
        </w:rPr>
        <w:t>Управления Федерального казначейства по Ленинградской области.</w:t>
      </w:r>
    </w:p>
    <w:p w:rsidR="00B42900" w:rsidRPr="00986DE7" w:rsidRDefault="00B42900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Остаток средств на соответствующем лицевом счете,  образовавшийся на конец текущего финансового года, учитывается как переходящий остаток на 1 января очередного финансового года.</w:t>
      </w:r>
    </w:p>
    <w:p w:rsidR="007768AC" w:rsidRPr="00986DE7" w:rsidRDefault="007768AC" w:rsidP="00EF3930">
      <w:pPr>
        <w:spacing w:line="276" w:lineRule="auto"/>
        <w:ind w:firstLine="709"/>
        <w:jc w:val="center"/>
        <w:outlineLvl w:val="2"/>
        <w:rPr>
          <w:rFonts w:ascii="Times New Roman" w:hAnsi="Times New Roman" w:cs="Times New Roman"/>
          <w:b/>
        </w:rPr>
      </w:pPr>
      <w:r w:rsidRPr="00986DE7">
        <w:rPr>
          <w:rFonts w:ascii="Times New Roman" w:hAnsi="Times New Roman" w:cs="Times New Roman"/>
        </w:rPr>
        <w:t xml:space="preserve"> </w:t>
      </w:r>
      <w:r w:rsidRPr="00986DE7">
        <w:rPr>
          <w:rFonts w:ascii="Times New Roman" w:hAnsi="Times New Roman" w:cs="Times New Roman"/>
          <w:b/>
        </w:rPr>
        <w:t>Выписки из лицевых счетов</w:t>
      </w:r>
    </w:p>
    <w:p w:rsidR="00F20F41" w:rsidRPr="00986DE7" w:rsidRDefault="00F20F41" w:rsidP="00EF3930">
      <w:pPr>
        <w:spacing w:line="276" w:lineRule="auto"/>
        <w:ind w:firstLine="540"/>
        <w:jc w:val="center"/>
        <w:outlineLvl w:val="2"/>
        <w:rPr>
          <w:rFonts w:ascii="Times New Roman" w:hAnsi="Times New Roman" w:cs="Times New Roman"/>
          <w:b/>
          <w:bCs/>
        </w:rPr>
      </w:pPr>
    </w:p>
    <w:p w:rsidR="00F20F41" w:rsidRPr="00986DE7" w:rsidRDefault="00F769F0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F20F41" w:rsidRPr="00986DE7">
        <w:rPr>
          <w:rFonts w:ascii="Times New Roman" w:hAnsi="Times New Roman" w:cs="Times New Roman"/>
          <w:sz w:val="24"/>
          <w:szCs w:val="24"/>
        </w:rPr>
        <w:t>. Комитет финансов представляет клиентам выписки с учетом следующих особенностей:</w:t>
      </w:r>
    </w:p>
    <w:p w:rsidR="00F20F41" w:rsidRPr="00986DE7" w:rsidRDefault="00F20F41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 Выписки из лицевых счетов формируются по всем видам лицевых счетов, открытых в комитете финансов, в разрезе первичных документов по операциям за соответствующий операционный день.</w:t>
      </w:r>
    </w:p>
    <w:p w:rsidR="00F20F41" w:rsidRPr="00986DE7" w:rsidRDefault="00162EBA" w:rsidP="00EF3930">
      <w:pPr>
        <w:widowControl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64</w:t>
      </w:r>
      <w:r w:rsidR="00243C02" w:rsidRPr="00986DE7">
        <w:rPr>
          <w:rFonts w:ascii="Times New Roman" w:hAnsi="Times New Roman" w:cs="Times New Roman"/>
        </w:rPr>
        <w:t xml:space="preserve">. Выписки </w:t>
      </w:r>
      <w:r w:rsidR="00F20F41" w:rsidRPr="00986DE7">
        <w:rPr>
          <w:rFonts w:ascii="Times New Roman" w:hAnsi="Times New Roman" w:cs="Times New Roman"/>
        </w:rPr>
        <w:t xml:space="preserve">из лицевых </w:t>
      </w:r>
      <w:r w:rsidR="00243C02" w:rsidRPr="00986DE7">
        <w:rPr>
          <w:rFonts w:ascii="Times New Roman" w:hAnsi="Times New Roman" w:cs="Times New Roman"/>
        </w:rPr>
        <w:t xml:space="preserve">счетов представляются клиентам </w:t>
      </w:r>
      <w:r w:rsidR="00F20F41" w:rsidRPr="00B47412">
        <w:rPr>
          <w:rFonts w:ascii="Times New Roman" w:hAnsi="Times New Roman" w:cs="Times New Roman"/>
        </w:rPr>
        <w:t xml:space="preserve">в электронном виде посредством </w:t>
      </w:r>
      <w:r w:rsidR="00A8520D" w:rsidRPr="00B47412">
        <w:rPr>
          <w:rFonts w:ascii="Times New Roman" w:hAnsi="Times New Roman" w:cs="Times New Roman"/>
        </w:rPr>
        <w:t xml:space="preserve">системы </w:t>
      </w:r>
      <w:r w:rsidR="00EF3930" w:rsidRPr="00B47412">
        <w:rPr>
          <w:rFonts w:ascii="Times New Roman" w:hAnsi="Times New Roman" w:cs="Times New Roman"/>
        </w:rPr>
        <w:t>"</w:t>
      </w:r>
      <w:proofErr w:type="spellStart"/>
      <w:r w:rsidR="00A8520D" w:rsidRPr="00B47412">
        <w:rPr>
          <w:rFonts w:ascii="Times New Roman" w:hAnsi="Times New Roman" w:cs="Times New Roman"/>
        </w:rPr>
        <w:t>АЦК-Финансы</w:t>
      </w:r>
      <w:proofErr w:type="spellEnd"/>
      <w:r w:rsidR="00EF3930" w:rsidRPr="00B47412">
        <w:rPr>
          <w:rFonts w:ascii="Times New Roman" w:hAnsi="Times New Roman" w:cs="Times New Roman"/>
        </w:rPr>
        <w:t>"</w:t>
      </w:r>
      <w:r w:rsidR="00F20F41" w:rsidRPr="00B47412">
        <w:rPr>
          <w:rFonts w:ascii="Times New Roman" w:hAnsi="Times New Roman" w:cs="Times New Roman"/>
        </w:rPr>
        <w:t>, а в случае отсутствия технической возможности</w:t>
      </w:r>
      <w:r w:rsidR="00F20F41" w:rsidRPr="00986DE7">
        <w:rPr>
          <w:rFonts w:ascii="Times New Roman" w:hAnsi="Times New Roman" w:cs="Times New Roman"/>
        </w:rPr>
        <w:t xml:space="preserve"> на бумажном носите</w:t>
      </w:r>
      <w:r w:rsidR="00243C02" w:rsidRPr="00986DE7">
        <w:rPr>
          <w:rFonts w:ascii="Times New Roman" w:hAnsi="Times New Roman" w:cs="Times New Roman"/>
        </w:rPr>
        <w:t xml:space="preserve">ле с отметкой комитета финансов с указанием даты, фамилии, инициалов и подписи ответственного специалиста комитета финансов. </w:t>
      </w:r>
      <w:r w:rsidR="00F20F41" w:rsidRPr="00986DE7">
        <w:rPr>
          <w:rFonts w:ascii="Times New Roman" w:hAnsi="Times New Roman" w:cs="Times New Roman"/>
        </w:rPr>
        <w:t>В выписках отражаются операции за соответствующий операционный день.</w:t>
      </w:r>
    </w:p>
    <w:p w:rsidR="00243C02" w:rsidRPr="00986DE7" w:rsidRDefault="00162EBA" w:rsidP="00EF3930">
      <w:pPr>
        <w:spacing w:line="276" w:lineRule="auto"/>
        <w:ind w:firstLine="709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t>65</w:t>
      </w:r>
      <w:r w:rsidR="00243C02" w:rsidRPr="00986DE7">
        <w:rPr>
          <w:rFonts w:ascii="Times New Roman" w:hAnsi="Times New Roman" w:cs="Times New Roman"/>
        </w:rPr>
        <w:t xml:space="preserve">. </w:t>
      </w:r>
      <w:r w:rsidR="00F20F41" w:rsidRPr="00986DE7">
        <w:rPr>
          <w:rFonts w:ascii="Times New Roman" w:hAnsi="Times New Roman" w:cs="Times New Roman"/>
        </w:rPr>
        <w:t xml:space="preserve">Выписки на бумажном носителе выдаются под расписку лицам, имеющим право первой или второй подписи по данному счету, или их представителям по доверенности, оформленной в  соответствии с </w:t>
      </w:r>
      <w:r w:rsidR="00F20F41" w:rsidRPr="00B16B0B">
        <w:rPr>
          <w:rFonts w:ascii="Times New Roman" w:hAnsi="Times New Roman" w:cs="Times New Roman"/>
        </w:rPr>
        <w:t xml:space="preserve">Приложением № </w:t>
      </w:r>
      <w:r w:rsidR="00243C02" w:rsidRPr="00B16B0B">
        <w:rPr>
          <w:rFonts w:ascii="Times New Roman" w:hAnsi="Times New Roman" w:cs="Times New Roman"/>
        </w:rPr>
        <w:t>3</w:t>
      </w:r>
      <w:r w:rsidR="00243C02" w:rsidRPr="00986DE7">
        <w:rPr>
          <w:rFonts w:ascii="Times New Roman" w:hAnsi="Times New Roman" w:cs="Times New Roman"/>
        </w:rPr>
        <w:t xml:space="preserve"> к настоящему Порядку, </w:t>
      </w:r>
      <w:r w:rsidR="00243C02" w:rsidRPr="00986DE7">
        <w:rPr>
          <w:rFonts w:ascii="Times New Roman" w:hAnsi="Times New Roman" w:cs="Times New Roman"/>
          <w:snapToGrid w:val="0"/>
        </w:rPr>
        <w:t>оформленной в установленном порядке, которая хранится в деле по открытию лицевого счета.</w:t>
      </w:r>
    </w:p>
    <w:p w:rsidR="007768AC" w:rsidRPr="00986DE7" w:rsidRDefault="00162EBA" w:rsidP="00EF3930">
      <w:pPr>
        <w:pStyle w:val="ae"/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66</w:t>
      </w:r>
      <w:r w:rsidR="00985274" w:rsidRPr="00986DE7">
        <w:rPr>
          <w:rFonts w:ascii="Times New Roman" w:hAnsi="Times New Roman" w:cs="Times New Roman"/>
        </w:rPr>
        <w:t>.</w:t>
      </w:r>
      <w:r w:rsidR="007768AC" w:rsidRPr="00986DE7">
        <w:rPr>
          <w:rFonts w:ascii="Times New Roman" w:hAnsi="Times New Roman" w:cs="Times New Roman"/>
        </w:rPr>
        <w:t xml:space="preserve"> В выписке из лицевого счета</w:t>
      </w:r>
      <w:r>
        <w:rPr>
          <w:rFonts w:ascii="Times New Roman" w:hAnsi="Times New Roman" w:cs="Times New Roman"/>
        </w:rPr>
        <w:t xml:space="preserve"> главного</w:t>
      </w:r>
      <w:r w:rsidR="007768AC" w:rsidRPr="00986DE7">
        <w:rPr>
          <w:rFonts w:ascii="Times New Roman" w:hAnsi="Times New Roman" w:cs="Times New Roman"/>
        </w:rPr>
        <w:t xml:space="preserve"> распорядителя средств отражаются:</w:t>
      </w:r>
    </w:p>
    <w:p w:rsidR="00985274" w:rsidRPr="00986DE7" w:rsidRDefault="00985274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lastRenderedPageBreak/>
        <w:t>номера и даты платежных документов;</w:t>
      </w:r>
    </w:p>
    <w:p w:rsidR="00985274" w:rsidRPr="00986DE7" w:rsidRDefault="00985274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 перечислений и восстановления перечислений за соответствующий операционный день в разрезе получателей средств, находящихся в ведении соответствующего главного распорядителя;</w:t>
      </w:r>
    </w:p>
    <w:p w:rsidR="00985274" w:rsidRPr="00986DE7" w:rsidRDefault="00985274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уточнений по проведенным  перечислениям в разрезе получателей средств, находящихся в ведении соответствующего главного распорядителя;</w:t>
      </w:r>
    </w:p>
    <w:p w:rsidR="00985274" w:rsidRPr="00986DE7" w:rsidRDefault="00985274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некассовых операций в разрезе получателей, находящихся в ведении соответствующего главного распорядителя;</w:t>
      </w:r>
    </w:p>
    <w:p w:rsidR="00985274" w:rsidRPr="00986DE7" w:rsidRDefault="00985274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код бюджетной классификации расходов Российской Федерации по каждой операции.</w:t>
      </w:r>
    </w:p>
    <w:p w:rsidR="00985274" w:rsidRPr="00986DE7" w:rsidRDefault="00162EBA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985274" w:rsidRPr="00986DE7">
        <w:rPr>
          <w:rFonts w:ascii="Times New Roman" w:hAnsi="Times New Roman" w:cs="Times New Roman"/>
          <w:sz w:val="24"/>
          <w:szCs w:val="24"/>
        </w:rPr>
        <w:t>. В выписке из лицевого счета получателя средств отражаются:</w:t>
      </w:r>
    </w:p>
    <w:p w:rsidR="00985274" w:rsidRPr="00986DE7" w:rsidRDefault="00985274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номера и даты платежных документов;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 перечислений и восстановления  перечислений за данный операционный день по каждой операции;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уточнений по проведенным перечислениям;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некассовых операций;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код бюджетной классификации расходов Российской Федерации по каждой операции.</w:t>
      </w:r>
    </w:p>
    <w:p w:rsidR="0090049E" w:rsidRPr="00986DE7" w:rsidRDefault="00162EBA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90049E" w:rsidRPr="00986DE7">
        <w:rPr>
          <w:rFonts w:ascii="Times New Roman" w:hAnsi="Times New Roman" w:cs="Times New Roman"/>
          <w:sz w:val="24"/>
          <w:szCs w:val="24"/>
        </w:rPr>
        <w:t>. В выписке из лицевого счета администратора источников внутреннего финансирования дефицита бюджета отражаются: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номера и даты платежных документов;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поступлений;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перечислений;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некассовых операций;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код бюджетной классификации источников внутреннего финансирования дефицита бюджета.</w:t>
      </w:r>
    </w:p>
    <w:p w:rsidR="0090049E" w:rsidRPr="00986DE7" w:rsidRDefault="00162EBA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90049E" w:rsidRPr="00986DE7">
        <w:rPr>
          <w:rFonts w:ascii="Times New Roman" w:hAnsi="Times New Roman" w:cs="Times New Roman"/>
          <w:sz w:val="24"/>
          <w:szCs w:val="24"/>
        </w:rPr>
        <w:t xml:space="preserve">. В выписке из лицевого счета для учета операций </w:t>
      </w:r>
      <w:proofErr w:type="spellStart"/>
      <w:r w:rsidR="0090049E" w:rsidRPr="00986DE7">
        <w:rPr>
          <w:rFonts w:ascii="Times New Roman" w:hAnsi="Times New Roman" w:cs="Times New Roman"/>
          <w:sz w:val="24"/>
          <w:szCs w:val="24"/>
        </w:rPr>
        <w:t>неучастника</w:t>
      </w:r>
      <w:proofErr w:type="spellEnd"/>
      <w:r w:rsidR="0090049E" w:rsidRPr="00986DE7">
        <w:rPr>
          <w:rFonts w:ascii="Times New Roman" w:hAnsi="Times New Roman" w:cs="Times New Roman"/>
          <w:sz w:val="24"/>
          <w:szCs w:val="24"/>
        </w:rPr>
        <w:t xml:space="preserve"> бюджетного процесса отражаются: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остаток средств на начало финансового года (операционного дня);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номера и даты платежных документов;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поступивших средств;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суммы перечисленных средств;</w:t>
      </w:r>
    </w:p>
    <w:p w:rsidR="0090049E" w:rsidRPr="00986DE7" w:rsidRDefault="0090049E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остаток средств на конец операционного дня.</w:t>
      </w:r>
    </w:p>
    <w:p w:rsidR="00347DCF" w:rsidRPr="00986DE7" w:rsidRDefault="00162EBA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347DCF" w:rsidRPr="00986DE7">
        <w:rPr>
          <w:rFonts w:ascii="Times New Roman" w:hAnsi="Times New Roman" w:cs="Times New Roman"/>
          <w:sz w:val="24"/>
          <w:szCs w:val="24"/>
        </w:rPr>
        <w:t>. Клиент обязан письменно сообщить в комитет финансов не позднее чем через 3 (три) рабочих дня после получения выписки о суммах, ошибочно проведенных и/или не проведенных по его лицевому счету. При отсутствии возражений в указанные сроки, совершенные операции по лицевому счету и остатки на этих счетах считаются подтвержденными.</w:t>
      </w:r>
    </w:p>
    <w:p w:rsidR="005233C5" w:rsidRPr="00986DE7" w:rsidRDefault="005233C5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 xml:space="preserve">При обнаружении ошибочных записей, проведенных комитетом финансов по лицевым счетам, комитет финансов вносит исправительные записи по счету в пределах текущего финансового года </w:t>
      </w:r>
      <w:r w:rsidRPr="00986D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без согласия клиента </w:t>
      </w:r>
      <w:r w:rsidRPr="00986DE7">
        <w:rPr>
          <w:rFonts w:ascii="Times New Roman" w:hAnsi="Times New Roman" w:cs="Times New Roman"/>
          <w:sz w:val="24"/>
          <w:szCs w:val="24"/>
        </w:rPr>
        <w:t>с последующим его уведомлением.</w:t>
      </w:r>
    </w:p>
    <w:p w:rsidR="005233C5" w:rsidRPr="00986DE7" w:rsidRDefault="005233C5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Комитет финансов производит проверку правильности отражения данной операции по своему счету и принимает меры к устранению ошибочно отраженных операций.</w:t>
      </w:r>
    </w:p>
    <w:bookmarkEnd w:id="17"/>
    <w:p w:rsidR="008950EB" w:rsidRPr="00986DE7" w:rsidRDefault="00162EBA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8950EB" w:rsidRPr="00986DE7">
        <w:rPr>
          <w:rFonts w:ascii="Times New Roman" w:hAnsi="Times New Roman" w:cs="Times New Roman"/>
          <w:sz w:val="24"/>
          <w:szCs w:val="24"/>
        </w:rPr>
        <w:t xml:space="preserve">. Ежемесячно не позднее 5-го числа месяца, следующего за отчетным, клиенты и комитет финансов осуществляют сверку операций по движению средств, отраженных на лицевых счетах клиентов, путем представления клиентам выписок из их лицевых счетов за месяц в электронном виде, а в случае отсутствия технической возможности на бумажном носителе с отметкой комитета финансов, составленной на 1-е число месяца, следующего за </w:t>
      </w:r>
      <w:r w:rsidR="008950EB" w:rsidRPr="00986DE7">
        <w:rPr>
          <w:rFonts w:ascii="Times New Roman" w:hAnsi="Times New Roman" w:cs="Times New Roman"/>
          <w:sz w:val="24"/>
          <w:szCs w:val="24"/>
        </w:rPr>
        <w:lastRenderedPageBreak/>
        <w:t>отчетным.</w:t>
      </w:r>
    </w:p>
    <w:p w:rsidR="008950EB" w:rsidRPr="00986DE7" w:rsidRDefault="00162EBA" w:rsidP="00EF3930">
      <w:pPr>
        <w:widowControl/>
        <w:spacing w:line="276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72.</w:t>
      </w:r>
      <w:r w:rsidR="00B47412">
        <w:rPr>
          <w:rFonts w:ascii="Times New Roman" w:hAnsi="Times New Roman" w:cs="Times New Roman"/>
        </w:rPr>
        <w:t xml:space="preserve"> </w:t>
      </w:r>
      <w:r w:rsidR="008950EB" w:rsidRPr="00986DE7">
        <w:rPr>
          <w:rFonts w:ascii="Times New Roman" w:hAnsi="Times New Roman" w:cs="Times New Roman"/>
        </w:rPr>
        <w:t xml:space="preserve">Отчеты о состоянии соответствующего лицевого счета формируются в разрезе кодов </w:t>
      </w:r>
      <w:hyperlink r:id="rId14" w:history="1">
        <w:r w:rsidR="008950EB" w:rsidRPr="00986DE7">
          <w:rPr>
            <w:rFonts w:ascii="Times New Roman" w:hAnsi="Times New Roman" w:cs="Times New Roman"/>
          </w:rPr>
          <w:t>бюджетной классификации</w:t>
        </w:r>
      </w:hyperlink>
      <w:r w:rsidR="008950EB" w:rsidRPr="00986DE7">
        <w:rPr>
          <w:rFonts w:ascii="Times New Roman" w:hAnsi="Times New Roman" w:cs="Times New Roman"/>
        </w:rPr>
        <w:t xml:space="preserve"> и (или) иных аналитических признаков нарастающим итогом на первое число месяца, следующего за отчетным месяцем.</w:t>
      </w:r>
    </w:p>
    <w:p w:rsidR="008950EB" w:rsidRPr="00986DE7" w:rsidRDefault="00162EBA" w:rsidP="00EF3930">
      <w:pPr>
        <w:widowControl/>
        <w:spacing w:line="276" w:lineRule="auto"/>
        <w:ind w:firstLine="709"/>
        <w:rPr>
          <w:rFonts w:ascii="Times New Roman" w:hAnsi="Times New Roman" w:cs="Times New Roman"/>
        </w:rPr>
      </w:pPr>
      <w:bookmarkStart w:id="20" w:name="sub_1163"/>
      <w:r>
        <w:rPr>
          <w:rFonts w:ascii="Times New Roman" w:hAnsi="Times New Roman" w:cs="Times New Roman"/>
        </w:rPr>
        <w:t>73</w:t>
      </w:r>
      <w:r w:rsidR="008950EB" w:rsidRPr="00986DE7">
        <w:rPr>
          <w:rFonts w:ascii="Times New Roman" w:hAnsi="Times New Roman" w:cs="Times New Roman"/>
        </w:rPr>
        <w:t>. В случае утери клиентом Выписки из соответствующего лицевого счета, дубликат выда</w:t>
      </w:r>
      <w:r w:rsidR="00B47412">
        <w:rPr>
          <w:rFonts w:ascii="Times New Roman" w:hAnsi="Times New Roman" w:cs="Times New Roman"/>
        </w:rPr>
        <w:t>е</w:t>
      </w:r>
      <w:r w:rsidR="008950EB" w:rsidRPr="00986DE7">
        <w:rPr>
          <w:rFonts w:ascii="Times New Roman" w:hAnsi="Times New Roman" w:cs="Times New Roman"/>
        </w:rPr>
        <w:t>тся клиенту по его письменному заявлению, оформленному в произвольной форме, с разрешения руководителя комитета финансов</w:t>
      </w:r>
      <w:r w:rsidR="005E31E0" w:rsidRPr="00986DE7">
        <w:rPr>
          <w:rFonts w:ascii="Times New Roman" w:hAnsi="Times New Roman" w:cs="Times New Roman"/>
        </w:rPr>
        <w:t xml:space="preserve"> (заместителя руководителя)</w:t>
      </w:r>
      <w:r w:rsidR="008950EB" w:rsidRPr="00986DE7">
        <w:rPr>
          <w:rFonts w:ascii="Times New Roman" w:hAnsi="Times New Roman" w:cs="Times New Roman"/>
        </w:rPr>
        <w:t>.</w:t>
      </w:r>
    </w:p>
    <w:bookmarkEnd w:id="20"/>
    <w:p w:rsidR="002B021A" w:rsidRPr="00986DE7" w:rsidRDefault="002B021A" w:rsidP="00EF393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DE7">
        <w:rPr>
          <w:rFonts w:ascii="Times New Roman" w:hAnsi="Times New Roman" w:cs="Times New Roman"/>
          <w:sz w:val="24"/>
          <w:szCs w:val="24"/>
        </w:rPr>
        <w:t>Сообщения о ранее не полученных выписках клиенты обязаны направлять в комитет финансов в трехдневный срок со дня получения очередной выписки.</w:t>
      </w:r>
    </w:p>
    <w:p w:rsidR="00B956BD" w:rsidRPr="00986DE7" w:rsidRDefault="00B956BD" w:rsidP="00EF3930">
      <w:pPr>
        <w:spacing w:line="276" w:lineRule="auto"/>
        <w:ind w:firstLine="698"/>
        <w:jc w:val="right"/>
      </w:pPr>
    </w:p>
    <w:sectPr w:rsidR="00B956BD" w:rsidRPr="00986DE7" w:rsidSect="0093336B">
      <w:pgSz w:w="11905" w:h="16837"/>
      <w:pgMar w:top="993" w:right="706" w:bottom="993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07DDE"/>
    <w:multiLevelType w:val="multilevel"/>
    <w:tmpl w:val="42B2333C"/>
    <w:lvl w:ilvl="0">
      <w:start w:val="8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">
    <w:nsid w:val="55864CBA"/>
    <w:multiLevelType w:val="hybridMultilevel"/>
    <w:tmpl w:val="D15C6C18"/>
    <w:lvl w:ilvl="0" w:tplc="E87A2D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BD75675"/>
    <w:multiLevelType w:val="multilevel"/>
    <w:tmpl w:val="3824346C"/>
    <w:lvl w:ilvl="0">
      <w:start w:val="6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77BB0345"/>
    <w:multiLevelType w:val="multilevel"/>
    <w:tmpl w:val="6924E298"/>
    <w:lvl w:ilvl="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956BD"/>
    <w:rsid w:val="0000593D"/>
    <w:rsid w:val="000060A2"/>
    <w:rsid w:val="00016CBD"/>
    <w:rsid w:val="00023CD5"/>
    <w:rsid w:val="00023DDC"/>
    <w:rsid w:val="00032D6A"/>
    <w:rsid w:val="00034074"/>
    <w:rsid w:val="00036802"/>
    <w:rsid w:val="000464C0"/>
    <w:rsid w:val="0005537A"/>
    <w:rsid w:val="00055884"/>
    <w:rsid w:val="00057D99"/>
    <w:rsid w:val="00060958"/>
    <w:rsid w:val="00061D0C"/>
    <w:rsid w:val="00073DFB"/>
    <w:rsid w:val="00080F2A"/>
    <w:rsid w:val="000817FA"/>
    <w:rsid w:val="000906A7"/>
    <w:rsid w:val="00092EF0"/>
    <w:rsid w:val="000A33D9"/>
    <w:rsid w:val="000A6FFE"/>
    <w:rsid w:val="000C247F"/>
    <w:rsid w:val="000C254C"/>
    <w:rsid w:val="000C5ED7"/>
    <w:rsid w:val="000D4A8B"/>
    <w:rsid w:val="000E43EA"/>
    <w:rsid w:val="000E5E72"/>
    <w:rsid w:val="000E7AFB"/>
    <w:rsid w:val="000F1D99"/>
    <w:rsid w:val="000F231F"/>
    <w:rsid w:val="00105951"/>
    <w:rsid w:val="00110CD6"/>
    <w:rsid w:val="00123A37"/>
    <w:rsid w:val="001305F1"/>
    <w:rsid w:val="00131618"/>
    <w:rsid w:val="001410B0"/>
    <w:rsid w:val="001419F0"/>
    <w:rsid w:val="00141F26"/>
    <w:rsid w:val="00145051"/>
    <w:rsid w:val="00146D02"/>
    <w:rsid w:val="00147F80"/>
    <w:rsid w:val="001523AC"/>
    <w:rsid w:val="001540B8"/>
    <w:rsid w:val="00162EBA"/>
    <w:rsid w:val="00164FED"/>
    <w:rsid w:val="00166FF3"/>
    <w:rsid w:val="00196423"/>
    <w:rsid w:val="001A260C"/>
    <w:rsid w:val="001C6129"/>
    <w:rsid w:val="001D587F"/>
    <w:rsid w:val="001D747B"/>
    <w:rsid w:val="001E3921"/>
    <w:rsid w:val="001F0D8E"/>
    <w:rsid w:val="001F1AA7"/>
    <w:rsid w:val="001F2D31"/>
    <w:rsid w:val="001F4328"/>
    <w:rsid w:val="00203E8C"/>
    <w:rsid w:val="002042D5"/>
    <w:rsid w:val="00210348"/>
    <w:rsid w:val="00213AF0"/>
    <w:rsid w:val="00215336"/>
    <w:rsid w:val="00243C02"/>
    <w:rsid w:val="00244AC6"/>
    <w:rsid w:val="0024566C"/>
    <w:rsid w:val="00246365"/>
    <w:rsid w:val="0025023D"/>
    <w:rsid w:val="00271CC3"/>
    <w:rsid w:val="002738C0"/>
    <w:rsid w:val="00280132"/>
    <w:rsid w:val="00280EDC"/>
    <w:rsid w:val="002817AB"/>
    <w:rsid w:val="00295299"/>
    <w:rsid w:val="002A2D28"/>
    <w:rsid w:val="002A5CE9"/>
    <w:rsid w:val="002B021A"/>
    <w:rsid w:val="002D3118"/>
    <w:rsid w:val="002D689D"/>
    <w:rsid w:val="002E6BDD"/>
    <w:rsid w:val="002F7DDC"/>
    <w:rsid w:val="00300EFF"/>
    <w:rsid w:val="00301692"/>
    <w:rsid w:val="003078C4"/>
    <w:rsid w:val="00324166"/>
    <w:rsid w:val="0034501F"/>
    <w:rsid w:val="003461D9"/>
    <w:rsid w:val="00347DCF"/>
    <w:rsid w:val="00352396"/>
    <w:rsid w:val="00353C0E"/>
    <w:rsid w:val="003653E2"/>
    <w:rsid w:val="00365BDD"/>
    <w:rsid w:val="00372F94"/>
    <w:rsid w:val="00375174"/>
    <w:rsid w:val="00382896"/>
    <w:rsid w:val="003859CB"/>
    <w:rsid w:val="003865E9"/>
    <w:rsid w:val="00393FF5"/>
    <w:rsid w:val="003A4595"/>
    <w:rsid w:val="003B4337"/>
    <w:rsid w:val="003C0F87"/>
    <w:rsid w:val="003C69AE"/>
    <w:rsid w:val="003D044F"/>
    <w:rsid w:val="003D50AC"/>
    <w:rsid w:val="00402A6F"/>
    <w:rsid w:val="00404563"/>
    <w:rsid w:val="004225F0"/>
    <w:rsid w:val="004302D5"/>
    <w:rsid w:val="00433C77"/>
    <w:rsid w:val="0043482F"/>
    <w:rsid w:val="00440080"/>
    <w:rsid w:val="004442C7"/>
    <w:rsid w:val="004445B9"/>
    <w:rsid w:val="004469B7"/>
    <w:rsid w:val="0045015B"/>
    <w:rsid w:val="00465587"/>
    <w:rsid w:val="004728AC"/>
    <w:rsid w:val="004750BD"/>
    <w:rsid w:val="00494810"/>
    <w:rsid w:val="00497841"/>
    <w:rsid w:val="004A4C2A"/>
    <w:rsid w:val="004A68FF"/>
    <w:rsid w:val="004A7F03"/>
    <w:rsid w:val="004B03B1"/>
    <w:rsid w:val="004B0A5F"/>
    <w:rsid w:val="004B11E9"/>
    <w:rsid w:val="004B233C"/>
    <w:rsid w:val="004B7A94"/>
    <w:rsid w:val="004C079D"/>
    <w:rsid w:val="004C0E5C"/>
    <w:rsid w:val="004C41A4"/>
    <w:rsid w:val="004C7229"/>
    <w:rsid w:val="004D153F"/>
    <w:rsid w:val="004E2839"/>
    <w:rsid w:val="004E54D4"/>
    <w:rsid w:val="004E5D98"/>
    <w:rsid w:val="00501409"/>
    <w:rsid w:val="005233C5"/>
    <w:rsid w:val="0052649B"/>
    <w:rsid w:val="00526A13"/>
    <w:rsid w:val="00527979"/>
    <w:rsid w:val="00535A93"/>
    <w:rsid w:val="00537442"/>
    <w:rsid w:val="0054191A"/>
    <w:rsid w:val="00541AC9"/>
    <w:rsid w:val="00547C3F"/>
    <w:rsid w:val="00554E2F"/>
    <w:rsid w:val="00557636"/>
    <w:rsid w:val="005616B5"/>
    <w:rsid w:val="00564F6C"/>
    <w:rsid w:val="00574509"/>
    <w:rsid w:val="005A66AE"/>
    <w:rsid w:val="005B3077"/>
    <w:rsid w:val="005B50EC"/>
    <w:rsid w:val="005C2527"/>
    <w:rsid w:val="005C52B5"/>
    <w:rsid w:val="005C5BDC"/>
    <w:rsid w:val="005D0B5B"/>
    <w:rsid w:val="005E175F"/>
    <w:rsid w:val="005E31E0"/>
    <w:rsid w:val="005E59F0"/>
    <w:rsid w:val="005F1078"/>
    <w:rsid w:val="005F4005"/>
    <w:rsid w:val="005F59F7"/>
    <w:rsid w:val="00601D2B"/>
    <w:rsid w:val="0060415D"/>
    <w:rsid w:val="006051C2"/>
    <w:rsid w:val="006062E8"/>
    <w:rsid w:val="00612AF5"/>
    <w:rsid w:val="00613073"/>
    <w:rsid w:val="00616E8B"/>
    <w:rsid w:val="00630A07"/>
    <w:rsid w:val="0064003F"/>
    <w:rsid w:val="00642906"/>
    <w:rsid w:val="00646101"/>
    <w:rsid w:val="00650A75"/>
    <w:rsid w:val="00655C1F"/>
    <w:rsid w:val="00660DC1"/>
    <w:rsid w:val="00667461"/>
    <w:rsid w:val="00667CF7"/>
    <w:rsid w:val="00676DD3"/>
    <w:rsid w:val="00682545"/>
    <w:rsid w:val="00685CB7"/>
    <w:rsid w:val="00692D4B"/>
    <w:rsid w:val="0069474A"/>
    <w:rsid w:val="0069779A"/>
    <w:rsid w:val="006A0B5F"/>
    <w:rsid w:val="006A1D11"/>
    <w:rsid w:val="006A614A"/>
    <w:rsid w:val="006A774B"/>
    <w:rsid w:val="006C46F8"/>
    <w:rsid w:val="006C534A"/>
    <w:rsid w:val="006D3B9A"/>
    <w:rsid w:val="006D61E2"/>
    <w:rsid w:val="006F0BFD"/>
    <w:rsid w:val="006F7F4D"/>
    <w:rsid w:val="00704FE9"/>
    <w:rsid w:val="0071024C"/>
    <w:rsid w:val="00712411"/>
    <w:rsid w:val="0072131D"/>
    <w:rsid w:val="007218F2"/>
    <w:rsid w:val="00732EBB"/>
    <w:rsid w:val="00734F93"/>
    <w:rsid w:val="00742220"/>
    <w:rsid w:val="00742347"/>
    <w:rsid w:val="007532FB"/>
    <w:rsid w:val="00755445"/>
    <w:rsid w:val="00756DF2"/>
    <w:rsid w:val="00761706"/>
    <w:rsid w:val="007765A3"/>
    <w:rsid w:val="007768AC"/>
    <w:rsid w:val="0078425D"/>
    <w:rsid w:val="00792A61"/>
    <w:rsid w:val="007951A7"/>
    <w:rsid w:val="007A586A"/>
    <w:rsid w:val="007B0636"/>
    <w:rsid w:val="007D01ED"/>
    <w:rsid w:val="007D4257"/>
    <w:rsid w:val="007D679B"/>
    <w:rsid w:val="007E3ABC"/>
    <w:rsid w:val="007E59CE"/>
    <w:rsid w:val="007F48F5"/>
    <w:rsid w:val="008161B4"/>
    <w:rsid w:val="008206A7"/>
    <w:rsid w:val="008300EA"/>
    <w:rsid w:val="00835577"/>
    <w:rsid w:val="00850E32"/>
    <w:rsid w:val="008623B9"/>
    <w:rsid w:val="0086265C"/>
    <w:rsid w:val="00867412"/>
    <w:rsid w:val="008950EB"/>
    <w:rsid w:val="008A0C8A"/>
    <w:rsid w:val="008B7115"/>
    <w:rsid w:val="008B7393"/>
    <w:rsid w:val="008C23E5"/>
    <w:rsid w:val="008D5589"/>
    <w:rsid w:val="008E1102"/>
    <w:rsid w:val="008F6CEB"/>
    <w:rsid w:val="0090049E"/>
    <w:rsid w:val="0090057B"/>
    <w:rsid w:val="009037DC"/>
    <w:rsid w:val="0091003C"/>
    <w:rsid w:val="00915332"/>
    <w:rsid w:val="009246A1"/>
    <w:rsid w:val="0092672A"/>
    <w:rsid w:val="00930258"/>
    <w:rsid w:val="00931361"/>
    <w:rsid w:val="0093336B"/>
    <w:rsid w:val="00934703"/>
    <w:rsid w:val="00934AF2"/>
    <w:rsid w:val="00934F8C"/>
    <w:rsid w:val="0094123C"/>
    <w:rsid w:val="009425B1"/>
    <w:rsid w:val="009432D9"/>
    <w:rsid w:val="00953394"/>
    <w:rsid w:val="00954023"/>
    <w:rsid w:val="00956D3E"/>
    <w:rsid w:val="00974D6B"/>
    <w:rsid w:val="00975915"/>
    <w:rsid w:val="00976BA1"/>
    <w:rsid w:val="00985274"/>
    <w:rsid w:val="009854EB"/>
    <w:rsid w:val="00986313"/>
    <w:rsid w:val="00986DE7"/>
    <w:rsid w:val="009A6811"/>
    <w:rsid w:val="009C0010"/>
    <w:rsid w:val="009C49CF"/>
    <w:rsid w:val="009C4AC6"/>
    <w:rsid w:val="009D6A17"/>
    <w:rsid w:val="009E0C8B"/>
    <w:rsid w:val="009E3F64"/>
    <w:rsid w:val="009E5D25"/>
    <w:rsid w:val="009F00F9"/>
    <w:rsid w:val="00A0270C"/>
    <w:rsid w:val="00A02DD7"/>
    <w:rsid w:val="00A05151"/>
    <w:rsid w:val="00A0577E"/>
    <w:rsid w:val="00A14E64"/>
    <w:rsid w:val="00A17109"/>
    <w:rsid w:val="00A21401"/>
    <w:rsid w:val="00A41520"/>
    <w:rsid w:val="00A44481"/>
    <w:rsid w:val="00A45346"/>
    <w:rsid w:val="00A45DDB"/>
    <w:rsid w:val="00A529FD"/>
    <w:rsid w:val="00A53433"/>
    <w:rsid w:val="00A60856"/>
    <w:rsid w:val="00A61830"/>
    <w:rsid w:val="00A63CCF"/>
    <w:rsid w:val="00A8520D"/>
    <w:rsid w:val="00A959E9"/>
    <w:rsid w:val="00AA2201"/>
    <w:rsid w:val="00AA68BC"/>
    <w:rsid w:val="00AB4626"/>
    <w:rsid w:val="00AC5A89"/>
    <w:rsid w:val="00AD4B35"/>
    <w:rsid w:val="00AD5803"/>
    <w:rsid w:val="00AD6AFA"/>
    <w:rsid w:val="00AE2905"/>
    <w:rsid w:val="00AE5B49"/>
    <w:rsid w:val="00B05370"/>
    <w:rsid w:val="00B06A73"/>
    <w:rsid w:val="00B0736D"/>
    <w:rsid w:val="00B1469B"/>
    <w:rsid w:val="00B15A35"/>
    <w:rsid w:val="00B15CF3"/>
    <w:rsid w:val="00B16B0B"/>
    <w:rsid w:val="00B228D2"/>
    <w:rsid w:val="00B23B8E"/>
    <w:rsid w:val="00B2651E"/>
    <w:rsid w:val="00B34D7B"/>
    <w:rsid w:val="00B367CE"/>
    <w:rsid w:val="00B42900"/>
    <w:rsid w:val="00B47412"/>
    <w:rsid w:val="00B5217A"/>
    <w:rsid w:val="00B52915"/>
    <w:rsid w:val="00B54A80"/>
    <w:rsid w:val="00B56733"/>
    <w:rsid w:val="00B613F0"/>
    <w:rsid w:val="00B645A1"/>
    <w:rsid w:val="00B65248"/>
    <w:rsid w:val="00B755E7"/>
    <w:rsid w:val="00B86166"/>
    <w:rsid w:val="00B86B71"/>
    <w:rsid w:val="00B90835"/>
    <w:rsid w:val="00B9275A"/>
    <w:rsid w:val="00B953B4"/>
    <w:rsid w:val="00B956BD"/>
    <w:rsid w:val="00BA592D"/>
    <w:rsid w:val="00BB21D2"/>
    <w:rsid w:val="00BB6726"/>
    <w:rsid w:val="00BB6B74"/>
    <w:rsid w:val="00BC7AB8"/>
    <w:rsid w:val="00BC7E77"/>
    <w:rsid w:val="00BD5005"/>
    <w:rsid w:val="00BD6772"/>
    <w:rsid w:val="00BF5E85"/>
    <w:rsid w:val="00C015A9"/>
    <w:rsid w:val="00C061F7"/>
    <w:rsid w:val="00C108C1"/>
    <w:rsid w:val="00C17A20"/>
    <w:rsid w:val="00C2307D"/>
    <w:rsid w:val="00C26469"/>
    <w:rsid w:val="00C3034E"/>
    <w:rsid w:val="00C308F6"/>
    <w:rsid w:val="00C3268B"/>
    <w:rsid w:val="00C33AED"/>
    <w:rsid w:val="00C37751"/>
    <w:rsid w:val="00C46D4D"/>
    <w:rsid w:val="00C541E1"/>
    <w:rsid w:val="00C6507E"/>
    <w:rsid w:val="00C72D1C"/>
    <w:rsid w:val="00C877A7"/>
    <w:rsid w:val="00C90A5F"/>
    <w:rsid w:val="00C945ED"/>
    <w:rsid w:val="00C96DF4"/>
    <w:rsid w:val="00CA7BB1"/>
    <w:rsid w:val="00CC00EB"/>
    <w:rsid w:val="00CC1A8C"/>
    <w:rsid w:val="00CC1AE4"/>
    <w:rsid w:val="00CC38E5"/>
    <w:rsid w:val="00CE58A0"/>
    <w:rsid w:val="00D04B17"/>
    <w:rsid w:val="00D11D25"/>
    <w:rsid w:val="00D12DF8"/>
    <w:rsid w:val="00D1334B"/>
    <w:rsid w:val="00D207CE"/>
    <w:rsid w:val="00D24869"/>
    <w:rsid w:val="00D31F97"/>
    <w:rsid w:val="00D32A04"/>
    <w:rsid w:val="00D34E73"/>
    <w:rsid w:val="00D3615F"/>
    <w:rsid w:val="00D40CFB"/>
    <w:rsid w:val="00D421B3"/>
    <w:rsid w:val="00D560AB"/>
    <w:rsid w:val="00D5731D"/>
    <w:rsid w:val="00D610BD"/>
    <w:rsid w:val="00D72D1F"/>
    <w:rsid w:val="00D76418"/>
    <w:rsid w:val="00D8059E"/>
    <w:rsid w:val="00D9074A"/>
    <w:rsid w:val="00D92CF8"/>
    <w:rsid w:val="00D9695B"/>
    <w:rsid w:val="00DA2C39"/>
    <w:rsid w:val="00DA6306"/>
    <w:rsid w:val="00DB76E1"/>
    <w:rsid w:val="00DC779B"/>
    <w:rsid w:val="00DD07E3"/>
    <w:rsid w:val="00DD7530"/>
    <w:rsid w:val="00DE4FFC"/>
    <w:rsid w:val="00DF0192"/>
    <w:rsid w:val="00DF200C"/>
    <w:rsid w:val="00DF593B"/>
    <w:rsid w:val="00E00D7A"/>
    <w:rsid w:val="00E03746"/>
    <w:rsid w:val="00E04575"/>
    <w:rsid w:val="00E05E4F"/>
    <w:rsid w:val="00E072AE"/>
    <w:rsid w:val="00E07B97"/>
    <w:rsid w:val="00E118A6"/>
    <w:rsid w:val="00E1563E"/>
    <w:rsid w:val="00E166FD"/>
    <w:rsid w:val="00E2479C"/>
    <w:rsid w:val="00E3490D"/>
    <w:rsid w:val="00E44291"/>
    <w:rsid w:val="00E6615D"/>
    <w:rsid w:val="00E7073E"/>
    <w:rsid w:val="00E7137F"/>
    <w:rsid w:val="00E7231F"/>
    <w:rsid w:val="00E758E0"/>
    <w:rsid w:val="00EB05F9"/>
    <w:rsid w:val="00EB1326"/>
    <w:rsid w:val="00ED2DDF"/>
    <w:rsid w:val="00ED3D9D"/>
    <w:rsid w:val="00EE1583"/>
    <w:rsid w:val="00EF0F26"/>
    <w:rsid w:val="00EF3930"/>
    <w:rsid w:val="00EF654D"/>
    <w:rsid w:val="00F01734"/>
    <w:rsid w:val="00F01FE6"/>
    <w:rsid w:val="00F072DB"/>
    <w:rsid w:val="00F079C4"/>
    <w:rsid w:val="00F16260"/>
    <w:rsid w:val="00F16DE2"/>
    <w:rsid w:val="00F206F7"/>
    <w:rsid w:val="00F20F41"/>
    <w:rsid w:val="00F26AC8"/>
    <w:rsid w:val="00F31956"/>
    <w:rsid w:val="00F34260"/>
    <w:rsid w:val="00F34315"/>
    <w:rsid w:val="00F358FC"/>
    <w:rsid w:val="00F41AE7"/>
    <w:rsid w:val="00F5788E"/>
    <w:rsid w:val="00F71F80"/>
    <w:rsid w:val="00F7386C"/>
    <w:rsid w:val="00F769F0"/>
    <w:rsid w:val="00F91DC6"/>
    <w:rsid w:val="00F95434"/>
    <w:rsid w:val="00FA2084"/>
    <w:rsid w:val="00FA32F7"/>
    <w:rsid w:val="00FB63EC"/>
    <w:rsid w:val="00FC14D8"/>
    <w:rsid w:val="00FC2AEA"/>
    <w:rsid w:val="00FD0B46"/>
    <w:rsid w:val="00FE3E04"/>
    <w:rsid w:val="00FE75AA"/>
    <w:rsid w:val="00FF1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E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18E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F18E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FF18E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F18E4"/>
    <w:rPr>
      <w:rFonts w:cs="Times New Roman"/>
      <w:bCs/>
      <w:color w:val="106BBE"/>
    </w:rPr>
  </w:style>
  <w:style w:type="paragraph" w:customStyle="1" w:styleId="a5">
    <w:name w:val="Текст (справка)"/>
    <w:basedOn w:val="a"/>
    <w:next w:val="a"/>
    <w:uiPriority w:val="99"/>
    <w:rsid w:val="00FF18E4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FF18E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FF18E4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rsid w:val="00FF18E4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rsid w:val="00FF18E4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FF18E4"/>
  </w:style>
  <w:style w:type="paragraph" w:styleId="ab">
    <w:name w:val="Body Text Indent"/>
    <w:basedOn w:val="a"/>
    <w:link w:val="ac"/>
    <w:uiPriority w:val="99"/>
    <w:rsid w:val="004E5D98"/>
    <w:pPr>
      <w:widowControl/>
      <w:tabs>
        <w:tab w:val="left" w:pos="6237"/>
      </w:tabs>
      <w:autoSpaceDE/>
      <w:autoSpaceDN/>
      <w:adjustRightInd/>
      <w:ind w:firstLine="992"/>
    </w:pPr>
    <w:rPr>
      <w:rFonts w:ascii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4E5D98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4E5D98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4E5D98"/>
    <w:rPr>
      <w:rFonts w:ascii="Times New Roman" w:hAnsi="Times New Roman" w:cs="Times New Roman"/>
      <w:sz w:val="20"/>
      <w:szCs w:val="20"/>
    </w:rPr>
  </w:style>
  <w:style w:type="paragraph" w:customStyle="1" w:styleId="ConsTitle">
    <w:name w:val="ConsTitle"/>
    <w:rsid w:val="004E5D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1F43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nsultant" w:hAnsi="Consultant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60415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60415D"/>
    <w:rPr>
      <w:rFonts w:cs="Times New Roman"/>
    </w:rPr>
  </w:style>
  <w:style w:type="paragraph" w:styleId="ae">
    <w:name w:val="No Spacing"/>
    <w:uiPriority w:val="1"/>
    <w:qFormat/>
    <w:rsid w:val="00E05E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4E54D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7768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768AC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7768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extended-textshort">
    <w:name w:val="extended-text__short"/>
    <w:basedOn w:val="a0"/>
    <w:rsid w:val="000060A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5589.30004" TargetMode="External"/><Relationship Id="rId13" Type="http://schemas.openxmlformats.org/officeDocument/2006/relationships/hyperlink" Target="garantF1://12084522.54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75589.30002" TargetMode="External"/><Relationship Id="rId12" Type="http://schemas.openxmlformats.org/officeDocument/2006/relationships/hyperlink" Target="garantF1://12012604.781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2604.2201" TargetMode="External"/><Relationship Id="rId11" Type="http://schemas.openxmlformats.org/officeDocument/2006/relationships/hyperlink" Target="garantF1://12012604.781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B32A7C027F8A6B8F5AD72DA5E61658C96C840060F80AFDC74F74904950BA4B5D3A72DC2E0D438388D1436x0U7L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5589.30008" TargetMode="External"/><Relationship Id="rId14" Type="http://schemas.openxmlformats.org/officeDocument/2006/relationships/hyperlink" Target="garantF1://70308460.1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3116C-D74D-41FC-AFBE-741A78FD8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21</Pages>
  <Words>7445</Words>
  <Characters>54020</Characters>
  <Application>Microsoft Office Word</Application>
  <DocSecurity>0</DocSecurity>
  <Lines>450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Логинова</cp:lastModifiedBy>
  <cp:revision>19</cp:revision>
  <cp:lastPrinted>2021-12-28T06:29:00Z</cp:lastPrinted>
  <dcterms:created xsi:type="dcterms:W3CDTF">2021-03-16T09:14:00Z</dcterms:created>
  <dcterms:modified xsi:type="dcterms:W3CDTF">2022-01-24T11:26:00Z</dcterms:modified>
</cp:coreProperties>
</file>